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0BD68" w14:textId="77777777" w:rsidR="00905C57" w:rsidRPr="00483518" w:rsidRDefault="00905C57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</w:p>
    <w:p w14:paraId="6C611E81" w14:textId="2AF43A8F" w:rsidR="00483518" w:rsidRPr="009512D2" w:rsidRDefault="00483518" w:rsidP="009512D2">
      <w:pPr>
        <w:pStyle w:val="X"/>
        <w:spacing w:after="240" w:line="276" w:lineRule="auto"/>
        <w:jc w:val="center"/>
        <w:rPr>
          <w:rFonts w:ascii="Times New Roman" w:hAnsi="Times New Roman"/>
          <w:sz w:val="28"/>
        </w:rPr>
      </w:pPr>
      <w:r w:rsidRPr="00483518">
        <w:rPr>
          <w:rFonts w:ascii="Times New Roman" w:hAnsi="Times New Roman"/>
          <w:sz w:val="28"/>
        </w:rPr>
        <w:t xml:space="preserve">RELVASEADUSE </w:t>
      </w:r>
      <w:r w:rsidR="005A7140" w:rsidRPr="00483518">
        <w:rPr>
          <w:rFonts w:ascii="Times New Roman" w:hAnsi="Times New Roman"/>
          <w:sz w:val="28"/>
        </w:rPr>
        <w:t>SELGITUSTAOTLUS</w:t>
      </w:r>
    </w:p>
    <w:p w14:paraId="6ED43C09" w14:textId="77777777" w:rsidR="00483518" w:rsidRPr="00483518" w:rsidRDefault="00483518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</w:p>
    <w:p w14:paraId="3C87C8EE" w14:textId="7A16EFC3" w:rsidR="00483518" w:rsidRPr="00483518" w:rsidRDefault="00483518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Politsei- ja Piirivalveamet (PPA)</w:t>
      </w:r>
      <w:r w:rsidRPr="00483518">
        <w:rPr>
          <w:rFonts w:ascii="Times New Roman" w:hAnsi="Times New Roman"/>
          <w:sz w:val="24"/>
        </w:rPr>
        <w:tab/>
      </w:r>
      <w:r w:rsidRPr="00483518">
        <w:rPr>
          <w:rFonts w:ascii="Times New Roman" w:hAnsi="Times New Roman"/>
          <w:sz w:val="24"/>
        </w:rPr>
        <w:tab/>
      </w:r>
      <w:r w:rsidRPr="00483518">
        <w:rPr>
          <w:rFonts w:ascii="Times New Roman" w:hAnsi="Times New Roman"/>
          <w:sz w:val="24"/>
        </w:rPr>
        <w:tab/>
      </w:r>
      <w:r w:rsidRPr="00483518">
        <w:rPr>
          <w:rFonts w:ascii="Times New Roman" w:hAnsi="Times New Roman"/>
          <w:sz w:val="24"/>
        </w:rPr>
        <w:tab/>
        <w:t>Dokumendi number:VD_25/</w:t>
      </w:r>
      <w:r w:rsidR="00AF3467">
        <w:rPr>
          <w:rFonts w:ascii="Times New Roman" w:hAnsi="Times New Roman"/>
          <w:sz w:val="24"/>
        </w:rPr>
        <w:t>9</w:t>
      </w:r>
    </w:p>
    <w:p w14:paraId="6BCDECAB" w14:textId="21CC8A1C" w:rsidR="00905C57" w:rsidRPr="00FF15AA" w:rsidRDefault="00483518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Pärnu mnt 139, Tallinn, 15060</w:t>
      </w:r>
      <w:r w:rsidRPr="00483518">
        <w:rPr>
          <w:rFonts w:ascii="Times New Roman" w:hAnsi="Times New Roman"/>
          <w:sz w:val="24"/>
        </w:rPr>
        <w:tab/>
      </w:r>
      <w:r w:rsidRPr="00483518">
        <w:rPr>
          <w:rFonts w:ascii="Times New Roman" w:hAnsi="Times New Roman"/>
          <w:sz w:val="24"/>
        </w:rPr>
        <w:tab/>
      </w:r>
      <w:r w:rsidRPr="00483518">
        <w:rPr>
          <w:rFonts w:ascii="Times New Roman" w:hAnsi="Times New Roman"/>
          <w:sz w:val="24"/>
        </w:rPr>
        <w:tab/>
      </w:r>
      <w:r w:rsidRPr="00483518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    </w:t>
      </w:r>
      <w:r w:rsidRPr="00483518">
        <w:rPr>
          <w:rFonts w:ascii="Times New Roman" w:hAnsi="Times New Roman"/>
          <w:sz w:val="24"/>
        </w:rPr>
        <w:t xml:space="preserve">  Kuupäev: 06.08.2025</w:t>
      </w:r>
    </w:p>
    <w:p w14:paraId="09CA7C4A" w14:textId="77777777" w:rsidR="00483518" w:rsidRPr="00483518" w:rsidRDefault="00483518" w:rsidP="00FF15AA">
      <w:pPr>
        <w:pStyle w:val="00"/>
        <w:spacing w:after="240" w:line="276" w:lineRule="auto"/>
        <w:rPr>
          <w:rFonts w:ascii="Times New Roman" w:hAnsi="Times New Roman"/>
          <w:b/>
          <w:bCs/>
          <w:sz w:val="24"/>
        </w:rPr>
      </w:pPr>
    </w:p>
    <w:p w14:paraId="2EA1490A" w14:textId="3F65C0A8" w:rsidR="00D530A9" w:rsidRDefault="00461DA3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Palume P</w:t>
      </w:r>
      <w:r w:rsidR="00C01F56" w:rsidRPr="00483518">
        <w:rPr>
          <w:rFonts w:ascii="Times New Roman" w:hAnsi="Times New Roman"/>
          <w:sz w:val="24"/>
        </w:rPr>
        <w:t>olitsei- ja Piirivalveameti seisukohta</w:t>
      </w:r>
      <w:r w:rsidR="006D2073" w:rsidRPr="00483518">
        <w:rPr>
          <w:rFonts w:ascii="Times New Roman" w:hAnsi="Times New Roman"/>
          <w:sz w:val="24"/>
        </w:rPr>
        <w:t xml:space="preserve"> ja vastuse</w:t>
      </w:r>
      <w:r w:rsidR="00EB116A" w:rsidRPr="00483518">
        <w:rPr>
          <w:rFonts w:ascii="Times New Roman" w:hAnsi="Times New Roman"/>
          <w:sz w:val="24"/>
        </w:rPr>
        <w:t>i</w:t>
      </w:r>
      <w:r w:rsidR="006D2073" w:rsidRPr="00483518">
        <w:rPr>
          <w:rFonts w:ascii="Times New Roman" w:hAnsi="Times New Roman"/>
          <w:sz w:val="24"/>
        </w:rPr>
        <w:t xml:space="preserve">d allpool esitatud küsimustele </w:t>
      </w:r>
      <w:r w:rsidR="00C01F56" w:rsidRPr="00483518">
        <w:rPr>
          <w:rFonts w:ascii="Times New Roman" w:hAnsi="Times New Roman"/>
          <w:sz w:val="24"/>
        </w:rPr>
        <w:t>relvaseaduse § 83</w:t>
      </w:r>
      <w:r w:rsidR="00C01F56" w:rsidRPr="00483518">
        <w:rPr>
          <w:rFonts w:ascii="Times New Roman" w:hAnsi="Times New Roman"/>
          <w:sz w:val="24"/>
          <w:vertAlign w:val="superscript"/>
        </w:rPr>
        <w:t>33</w:t>
      </w:r>
      <w:r w:rsidR="00C01F56" w:rsidRPr="00483518">
        <w:rPr>
          <w:rFonts w:ascii="Times New Roman" w:hAnsi="Times New Roman"/>
          <w:sz w:val="24"/>
        </w:rPr>
        <w:t xml:space="preserve"> lõike 1 sätestatud loakohustuse </w:t>
      </w:r>
      <w:r w:rsidR="00F266C2" w:rsidRPr="00483518">
        <w:rPr>
          <w:rFonts w:ascii="Times New Roman" w:hAnsi="Times New Roman"/>
          <w:sz w:val="24"/>
        </w:rPr>
        <w:t xml:space="preserve">rakendamisega süüte- või lõhkelaenguta, kuid selleks valmidust omavate mehitamata </w:t>
      </w:r>
      <w:r w:rsidR="00B02839" w:rsidRPr="00483518">
        <w:rPr>
          <w:rFonts w:ascii="Times New Roman" w:hAnsi="Times New Roman"/>
          <w:sz w:val="24"/>
        </w:rPr>
        <w:t>sõidukite tootmisele</w:t>
      </w:r>
      <w:r w:rsidR="00C01F56" w:rsidRPr="00483518">
        <w:rPr>
          <w:rFonts w:ascii="Times New Roman" w:hAnsi="Times New Roman"/>
          <w:sz w:val="24"/>
        </w:rPr>
        <w:t xml:space="preserve">. </w:t>
      </w:r>
      <w:r w:rsidR="00B02839" w:rsidRPr="00483518">
        <w:rPr>
          <w:rFonts w:ascii="Times New Roman" w:hAnsi="Times New Roman"/>
          <w:sz w:val="24"/>
        </w:rPr>
        <w:t xml:space="preserve">Küsimus on kerkinud teravalt üles seoses mehitamata õhusõidukite (sh varitseva ründemoona) tootmisega, kuid laieneb ka </w:t>
      </w:r>
      <w:r w:rsidR="007C08AE" w:rsidRPr="00483518">
        <w:rPr>
          <w:rFonts w:ascii="Times New Roman" w:hAnsi="Times New Roman"/>
          <w:sz w:val="24"/>
        </w:rPr>
        <w:t xml:space="preserve">mehitamata </w:t>
      </w:r>
      <w:r w:rsidR="00B02839" w:rsidRPr="00483518">
        <w:rPr>
          <w:rFonts w:ascii="Times New Roman" w:hAnsi="Times New Roman"/>
          <w:sz w:val="24"/>
        </w:rPr>
        <w:t xml:space="preserve">vee- ja maismaasõidukite tootjatele. </w:t>
      </w:r>
      <w:r w:rsidR="00F266C2" w:rsidRPr="00483518">
        <w:rPr>
          <w:rFonts w:ascii="Times New Roman" w:hAnsi="Times New Roman"/>
          <w:sz w:val="24"/>
        </w:rPr>
        <w:t xml:space="preserve">Ühtlustatud </w:t>
      </w:r>
      <w:r w:rsidR="00B02839" w:rsidRPr="00483518">
        <w:rPr>
          <w:rFonts w:ascii="Times New Roman" w:hAnsi="Times New Roman"/>
          <w:sz w:val="24"/>
        </w:rPr>
        <w:t xml:space="preserve">ametkondlik </w:t>
      </w:r>
      <w:r w:rsidR="00F266C2" w:rsidRPr="00483518">
        <w:rPr>
          <w:rFonts w:ascii="Times New Roman" w:hAnsi="Times New Roman"/>
          <w:sz w:val="24"/>
        </w:rPr>
        <w:t>seisukoht on EKTL liikmete</w:t>
      </w:r>
      <w:r w:rsidR="00B02839" w:rsidRPr="00483518">
        <w:rPr>
          <w:rFonts w:ascii="Times New Roman" w:hAnsi="Times New Roman"/>
          <w:sz w:val="24"/>
        </w:rPr>
        <w:t>le</w:t>
      </w:r>
      <w:r w:rsidR="00F266C2" w:rsidRPr="00483518">
        <w:rPr>
          <w:rFonts w:ascii="Times New Roman" w:hAnsi="Times New Roman"/>
          <w:sz w:val="24"/>
        </w:rPr>
        <w:t xml:space="preserve"> oluline</w:t>
      </w:r>
      <w:r w:rsidR="00C01F56" w:rsidRPr="00483518">
        <w:rPr>
          <w:rFonts w:ascii="Times New Roman" w:hAnsi="Times New Roman"/>
          <w:sz w:val="24"/>
        </w:rPr>
        <w:t xml:space="preserve">, </w:t>
      </w:r>
      <w:r w:rsidR="00F266C2" w:rsidRPr="00483518">
        <w:rPr>
          <w:rFonts w:ascii="Times New Roman" w:hAnsi="Times New Roman"/>
          <w:sz w:val="24"/>
        </w:rPr>
        <w:t xml:space="preserve">kuna relvaseaduse vastuoluline tekst ja õigusliku ettenähtavuse puudumine </w:t>
      </w:r>
      <w:r w:rsidR="007C08AE" w:rsidRPr="00483518">
        <w:rPr>
          <w:rFonts w:ascii="Times New Roman" w:hAnsi="Times New Roman"/>
          <w:sz w:val="24"/>
        </w:rPr>
        <w:t xml:space="preserve">ning sanktsioonirisk </w:t>
      </w:r>
      <w:r w:rsidR="00F266C2" w:rsidRPr="00483518">
        <w:rPr>
          <w:rFonts w:ascii="Times New Roman" w:hAnsi="Times New Roman"/>
          <w:sz w:val="24"/>
        </w:rPr>
        <w:t xml:space="preserve">tekitab </w:t>
      </w:r>
      <w:r w:rsidR="00E67123" w:rsidRPr="00483518">
        <w:rPr>
          <w:rFonts w:ascii="Times New Roman" w:hAnsi="Times New Roman"/>
          <w:sz w:val="24"/>
        </w:rPr>
        <w:t>ebakindlus</w:t>
      </w:r>
      <w:r w:rsidR="00F266C2" w:rsidRPr="00483518">
        <w:rPr>
          <w:rFonts w:ascii="Times New Roman" w:hAnsi="Times New Roman"/>
          <w:sz w:val="24"/>
        </w:rPr>
        <w:t>t</w:t>
      </w:r>
      <w:r w:rsidR="00E67123" w:rsidRPr="00483518">
        <w:rPr>
          <w:rFonts w:ascii="Times New Roman" w:hAnsi="Times New Roman"/>
          <w:sz w:val="24"/>
        </w:rPr>
        <w:t xml:space="preserve"> </w:t>
      </w:r>
      <w:r w:rsidR="00F266C2" w:rsidRPr="00483518">
        <w:rPr>
          <w:rFonts w:ascii="Times New Roman" w:hAnsi="Times New Roman"/>
          <w:sz w:val="24"/>
        </w:rPr>
        <w:t xml:space="preserve">kaitseotstarbeliste </w:t>
      </w:r>
      <w:r w:rsidR="00B02839" w:rsidRPr="00483518">
        <w:rPr>
          <w:rFonts w:ascii="Times New Roman" w:hAnsi="Times New Roman"/>
          <w:sz w:val="24"/>
        </w:rPr>
        <w:t>mehitamata sõidukite</w:t>
      </w:r>
      <w:r w:rsidR="00F266C2" w:rsidRPr="00483518">
        <w:rPr>
          <w:rFonts w:ascii="Times New Roman" w:hAnsi="Times New Roman"/>
          <w:sz w:val="24"/>
        </w:rPr>
        <w:t xml:space="preserve"> </w:t>
      </w:r>
      <w:r w:rsidR="00E67123" w:rsidRPr="00483518">
        <w:rPr>
          <w:rFonts w:ascii="Times New Roman" w:hAnsi="Times New Roman"/>
          <w:sz w:val="24"/>
        </w:rPr>
        <w:t>tootearenduse</w:t>
      </w:r>
      <w:r w:rsidR="00B02839" w:rsidRPr="00483518">
        <w:rPr>
          <w:rFonts w:ascii="Times New Roman" w:hAnsi="Times New Roman"/>
          <w:sz w:val="24"/>
        </w:rPr>
        <w:t>s ja tootmise</w:t>
      </w:r>
      <w:r w:rsidR="007C08AE" w:rsidRPr="00483518">
        <w:rPr>
          <w:rFonts w:ascii="Times New Roman" w:hAnsi="Times New Roman"/>
          <w:sz w:val="24"/>
        </w:rPr>
        <w:t xml:space="preserve"> </w:t>
      </w:r>
      <w:r w:rsidR="00B02839" w:rsidRPr="00483518">
        <w:rPr>
          <w:rFonts w:ascii="Times New Roman" w:hAnsi="Times New Roman"/>
          <w:sz w:val="24"/>
        </w:rPr>
        <w:t xml:space="preserve">käivitamisel. </w:t>
      </w:r>
      <w:r w:rsidR="00F266C2" w:rsidRPr="00483518">
        <w:rPr>
          <w:rFonts w:ascii="Times New Roman" w:hAnsi="Times New Roman"/>
          <w:sz w:val="24"/>
        </w:rPr>
        <w:t>Tootjatele on vajalik anda õiguslikult selge seisukohta selle kohta,</w:t>
      </w:r>
      <w:r w:rsidR="00E67123" w:rsidRPr="00483518">
        <w:rPr>
          <w:rFonts w:ascii="Times New Roman" w:hAnsi="Times New Roman"/>
          <w:sz w:val="24"/>
        </w:rPr>
        <w:t xml:space="preserve"> mis hetkel </w:t>
      </w:r>
      <w:r w:rsidR="00D950C6" w:rsidRPr="00483518">
        <w:rPr>
          <w:rFonts w:ascii="Times New Roman" w:hAnsi="Times New Roman"/>
          <w:sz w:val="24"/>
        </w:rPr>
        <w:t>muutub</w:t>
      </w:r>
      <w:r w:rsidR="00E67123" w:rsidRPr="00483518">
        <w:rPr>
          <w:rFonts w:ascii="Times New Roman" w:hAnsi="Times New Roman"/>
          <w:sz w:val="24"/>
        </w:rPr>
        <w:t xml:space="preserve"> </w:t>
      </w:r>
      <w:r w:rsidR="00855CB6" w:rsidRPr="00483518">
        <w:rPr>
          <w:rFonts w:ascii="Times New Roman" w:hAnsi="Times New Roman"/>
          <w:sz w:val="24"/>
        </w:rPr>
        <w:t>sõjalise otstarbe</w:t>
      </w:r>
      <w:r w:rsidR="00EB116A" w:rsidRPr="00483518">
        <w:rPr>
          <w:rFonts w:ascii="Times New Roman" w:hAnsi="Times New Roman"/>
          <w:sz w:val="24"/>
        </w:rPr>
        <w:t>ga</w:t>
      </w:r>
      <w:r w:rsidR="00F94892" w:rsidRPr="00483518">
        <w:rPr>
          <w:rFonts w:ascii="Times New Roman" w:hAnsi="Times New Roman"/>
          <w:sz w:val="24"/>
        </w:rPr>
        <w:t xml:space="preserve"> lahingumoonaks</w:t>
      </w:r>
      <w:r w:rsidR="00855CB6" w:rsidRPr="00483518">
        <w:rPr>
          <w:rFonts w:ascii="Times New Roman" w:hAnsi="Times New Roman"/>
          <w:sz w:val="24"/>
        </w:rPr>
        <w:t xml:space="preserve"> projekteeritud </w:t>
      </w:r>
      <w:r w:rsidR="00D950C6" w:rsidRPr="00483518">
        <w:rPr>
          <w:rFonts w:ascii="Times New Roman" w:hAnsi="Times New Roman"/>
          <w:sz w:val="24"/>
        </w:rPr>
        <w:t>mehitamata õhu</w:t>
      </w:r>
      <w:r w:rsidR="00F266C2" w:rsidRPr="00483518">
        <w:rPr>
          <w:rFonts w:ascii="Times New Roman" w:hAnsi="Times New Roman"/>
          <w:sz w:val="24"/>
        </w:rPr>
        <w:t>- vee või maismaa</w:t>
      </w:r>
      <w:r w:rsidR="00D950C6" w:rsidRPr="00483518">
        <w:rPr>
          <w:rFonts w:ascii="Times New Roman" w:hAnsi="Times New Roman"/>
          <w:sz w:val="24"/>
        </w:rPr>
        <w:t>sõiduk</w:t>
      </w:r>
      <w:r w:rsidR="00F266C2" w:rsidRPr="00483518">
        <w:rPr>
          <w:rFonts w:ascii="Times New Roman" w:hAnsi="Times New Roman"/>
          <w:sz w:val="24"/>
        </w:rPr>
        <w:t>i valmistamine</w:t>
      </w:r>
      <w:r w:rsidR="00D950C6" w:rsidRPr="00483518">
        <w:rPr>
          <w:rFonts w:ascii="Times New Roman" w:hAnsi="Times New Roman"/>
          <w:sz w:val="24"/>
        </w:rPr>
        <w:t xml:space="preserve"> loakohustuslikuks. </w:t>
      </w:r>
      <w:r w:rsidR="00F266C2" w:rsidRPr="00483518">
        <w:rPr>
          <w:rFonts w:ascii="Times New Roman" w:hAnsi="Times New Roman"/>
          <w:sz w:val="24"/>
        </w:rPr>
        <w:t>Ühtlustatud ametkondlik seisukoht relvaseaduse § 83</w:t>
      </w:r>
      <w:r w:rsidR="00F266C2" w:rsidRPr="00483518">
        <w:rPr>
          <w:rFonts w:ascii="Times New Roman" w:hAnsi="Times New Roman"/>
          <w:sz w:val="24"/>
          <w:vertAlign w:val="superscript"/>
        </w:rPr>
        <w:t>33</w:t>
      </w:r>
      <w:r w:rsidR="00F266C2" w:rsidRPr="00483518">
        <w:rPr>
          <w:rFonts w:ascii="Times New Roman" w:hAnsi="Times New Roman"/>
          <w:sz w:val="24"/>
        </w:rPr>
        <w:t xml:space="preserve"> lõike 1 rakendamise</w:t>
      </w:r>
      <w:r w:rsidR="00B02839" w:rsidRPr="00483518">
        <w:rPr>
          <w:rFonts w:ascii="Times New Roman" w:hAnsi="Times New Roman"/>
          <w:sz w:val="24"/>
        </w:rPr>
        <w:t>l</w:t>
      </w:r>
      <w:r w:rsidR="00F266C2" w:rsidRPr="00483518">
        <w:rPr>
          <w:rFonts w:ascii="Times New Roman" w:hAnsi="Times New Roman"/>
          <w:sz w:val="24"/>
        </w:rPr>
        <w:t xml:space="preserve"> võimaldaks tootjatel teha täpsemaid tegevusplaane ning hinnata toote pakkumisküpseks arendamise aja- ja rahakulu. Kuna Eesti riigikaitse seisukohast on tegemist ajakriitilise olukorraga, palume kujundada oma seisukoht </w:t>
      </w:r>
      <w:r w:rsidR="007C08AE" w:rsidRPr="00483518">
        <w:rPr>
          <w:rFonts w:ascii="Times New Roman" w:hAnsi="Times New Roman"/>
          <w:sz w:val="24"/>
        </w:rPr>
        <w:t xml:space="preserve">ja vastata selgitustaotlusele </w:t>
      </w:r>
      <w:r w:rsidR="00F266C2" w:rsidRPr="00483518">
        <w:rPr>
          <w:rFonts w:ascii="Times New Roman" w:hAnsi="Times New Roman"/>
          <w:sz w:val="24"/>
        </w:rPr>
        <w:t xml:space="preserve">võimalikult kiiresti. </w:t>
      </w:r>
    </w:p>
    <w:p w14:paraId="587DA84B" w14:textId="77777777" w:rsidR="009512D2" w:rsidRPr="00483518" w:rsidRDefault="009512D2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</w:p>
    <w:p w14:paraId="5678B11C" w14:textId="3D92AE39" w:rsidR="00D950C6" w:rsidRPr="00483518" w:rsidRDefault="00B61905" w:rsidP="00FF15AA">
      <w:pPr>
        <w:pStyle w:val="00"/>
        <w:spacing w:after="240" w:line="276" w:lineRule="auto"/>
        <w:rPr>
          <w:rFonts w:ascii="Times New Roman" w:hAnsi="Times New Roman"/>
          <w:b/>
          <w:bCs/>
          <w:sz w:val="24"/>
        </w:rPr>
      </w:pPr>
      <w:r w:rsidRPr="00483518">
        <w:rPr>
          <w:rFonts w:ascii="Times New Roman" w:hAnsi="Times New Roman"/>
          <w:b/>
          <w:bCs/>
          <w:sz w:val="24"/>
        </w:rPr>
        <w:t>KOKKUVÕTE</w:t>
      </w:r>
    </w:p>
    <w:p w14:paraId="4B583BE4" w14:textId="6AC2AFE5" w:rsidR="00D950C6" w:rsidRPr="00483518" w:rsidRDefault="00D950C6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Relvaseaduse (RelvS) § 83</w:t>
      </w:r>
      <w:r w:rsidRPr="00483518">
        <w:rPr>
          <w:rFonts w:ascii="Times New Roman" w:hAnsi="Times New Roman"/>
          <w:sz w:val="24"/>
          <w:vertAlign w:val="superscript"/>
        </w:rPr>
        <w:t>3</w:t>
      </w:r>
      <w:r w:rsidR="00EA2F4D" w:rsidRPr="00483518">
        <w:rPr>
          <w:rFonts w:ascii="Times New Roman" w:hAnsi="Times New Roman"/>
          <w:sz w:val="24"/>
          <w:vertAlign w:val="superscript"/>
        </w:rPr>
        <w:t xml:space="preserve"> </w:t>
      </w:r>
      <w:r w:rsidR="00B02839" w:rsidRPr="00483518">
        <w:rPr>
          <w:rFonts w:ascii="Times New Roman" w:hAnsi="Times New Roman"/>
          <w:sz w:val="24"/>
        </w:rPr>
        <w:t>lg</w:t>
      </w:r>
      <w:r w:rsidR="00EA2F4D" w:rsidRPr="00483518">
        <w:rPr>
          <w:rFonts w:ascii="Times New Roman" w:hAnsi="Times New Roman"/>
          <w:sz w:val="24"/>
        </w:rPr>
        <w:t xml:space="preserve"> 3 alusel </w:t>
      </w:r>
      <w:r w:rsidR="00F266C2" w:rsidRPr="00483518">
        <w:rPr>
          <w:rFonts w:ascii="Times New Roman" w:hAnsi="Times New Roman"/>
          <w:sz w:val="24"/>
        </w:rPr>
        <w:t xml:space="preserve">kehtestas kaitseminister 29.05.2025 </w:t>
      </w:r>
      <w:r w:rsidR="00EA2F4D" w:rsidRPr="00483518">
        <w:rPr>
          <w:rFonts w:ascii="Times New Roman" w:hAnsi="Times New Roman"/>
          <w:sz w:val="24"/>
        </w:rPr>
        <w:t>määrus</w:t>
      </w:r>
      <w:r w:rsidR="00F266C2" w:rsidRPr="00483518">
        <w:rPr>
          <w:rFonts w:ascii="Times New Roman" w:hAnsi="Times New Roman"/>
          <w:sz w:val="24"/>
        </w:rPr>
        <w:t>ega nr 7 sõjarelvade, relvasüsteemi, sõjarelva laskemoona ja lahingumoona ning nende osade, sealhulgas oluliste osade või komponentide täpsustava loetelu ja liigituse (</w:t>
      </w:r>
      <w:r w:rsidR="00FF7E81" w:rsidRPr="00483518">
        <w:rPr>
          <w:rFonts w:ascii="Times New Roman" w:hAnsi="Times New Roman"/>
          <w:sz w:val="24"/>
        </w:rPr>
        <w:t xml:space="preserve">edaspidi </w:t>
      </w:r>
      <w:r w:rsidR="00F266C2" w:rsidRPr="00483518">
        <w:rPr>
          <w:rFonts w:ascii="Times New Roman" w:hAnsi="Times New Roman"/>
          <w:sz w:val="24"/>
        </w:rPr>
        <w:t>„</w:t>
      </w:r>
      <w:r w:rsidR="00F266C2" w:rsidRPr="00483518">
        <w:rPr>
          <w:rFonts w:ascii="Times New Roman" w:hAnsi="Times New Roman"/>
          <w:b/>
          <w:bCs/>
          <w:sz w:val="24"/>
        </w:rPr>
        <w:t>Liigitusmäärus</w:t>
      </w:r>
      <w:r w:rsidR="00F266C2" w:rsidRPr="00483518">
        <w:rPr>
          <w:rFonts w:ascii="Times New Roman" w:hAnsi="Times New Roman"/>
          <w:sz w:val="24"/>
        </w:rPr>
        <w:t xml:space="preserve">“). Liigitusmäärus tekitab </w:t>
      </w:r>
      <w:r w:rsidR="00EA2F4D" w:rsidRPr="00483518">
        <w:rPr>
          <w:rFonts w:ascii="Times New Roman" w:hAnsi="Times New Roman"/>
          <w:sz w:val="24"/>
        </w:rPr>
        <w:t>segadust osas</w:t>
      </w:r>
      <w:r w:rsidR="00D90923" w:rsidRPr="00483518">
        <w:rPr>
          <w:rFonts w:ascii="Times New Roman" w:hAnsi="Times New Roman"/>
          <w:sz w:val="24"/>
        </w:rPr>
        <w:t xml:space="preserve">, </w:t>
      </w:r>
      <w:r w:rsidR="00F266C2" w:rsidRPr="00483518">
        <w:rPr>
          <w:rFonts w:ascii="Times New Roman" w:hAnsi="Times New Roman"/>
          <w:sz w:val="24"/>
        </w:rPr>
        <w:t>kas varitseva ründemoona otstarbeks mõeldud mehitamata sõiduki</w:t>
      </w:r>
      <w:r w:rsidR="00B02839" w:rsidRPr="00483518">
        <w:rPr>
          <w:rFonts w:ascii="Times New Roman" w:hAnsi="Times New Roman"/>
          <w:sz w:val="24"/>
        </w:rPr>
        <w:t xml:space="preserve"> </w:t>
      </w:r>
      <w:r w:rsidR="00F266C2" w:rsidRPr="00483518">
        <w:rPr>
          <w:rFonts w:ascii="Times New Roman" w:hAnsi="Times New Roman"/>
          <w:sz w:val="24"/>
        </w:rPr>
        <w:t xml:space="preserve">(drooni), mis lahingumoona </w:t>
      </w:r>
      <w:r w:rsidR="006946BE" w:rsidRPr="00483518">
        <w:rPr>
          <w:rFonts w:ascii="Times New Roman" w:hAnsi="Times New Roman"/>
          <w:sz w:val="24"/>
        </w:rPr>
        <w:t xml:space="preserve">lõhkelaengut ega sõjarelva </w:t>
      </w:r>
      <w:r w:rsidR="00F266C2" w:rsidRPr="00483518">
        <w:rPr>
          <w:rFonts w:ascii="Times New Roman" w:hAnsi="Times New Roman"/>
          <w:sz w:val="24"/>
        </w:rPr>
        <w:t xml:space="preserve">ei sisalda, </w:t>
      </w:r>
      <w:r w:rsidR="006946BE" w:rsidRPr="00483518">
        <w:rPr>
          <w:rFonts w:ascii="Times New Roman" w:hAnsi="Times New Roman"/>
          <w:sz w:val="24"/>
        </w:rPr>
        <w:t xml:space="preserve">kuid on nende paigaldamiseks valmis, </w:t>
      </w:r>
      <w:r w:rsidR="00F266C2" w:rsidRPr="00483518">
        <w:rPr>
          <w:rFonts w:ascii="Times New Roman" w:hAnsi="Times New Roman"/>
          <w:sz w:val="24"/>
        </w:rPr>
        <w:t xml:space="preserve">tootmine on </w:t>
      </w:r>
      <w:r w:rsidR="00EA2F4D" w:rsidRPr="00483518">
        <w:rPr>
          <w:rFonts w:ascii="Times New Roman" w:hAnsi="Times New Roman"/>
          <w:sz w:val="24"/>
        </w:rPr>
        <w:t>RelvS §</w:t>
      </w:r>
      <w:r w:rsidR="00F266C2" w:rsidRPr="00483518">
        <w:rPr>
          <w:rFonts w:ascii="Times New Roman" w:hAnsi="Times New Roman"/>
          <w:sz w:val="24"/>
        </w:rPr>
        <w:t> </w:t>
      </w:r>
      <w:r w:rsidR="00EA2F4D" w:rsidRPr="00483518">
        <w:rPr>
          <w:rFonts w:ascii="Times New Roman" w:hAnsi="Times New Roman"/>
          <w:sz w:val="24"/>
        </w:rPr>
        <w:t>83</w:t>
      </w:r>
      <w:r w:rsidR="00EA2F4D" w:rsidRPr="00483518">
        <w:rPr>
          <w:rFonts w:ascii="Times New Roman" w:hAnsi="Times New Roman"/>
          <w:sz w:val="24"/>
          <w:vertAlign w:val="superscript"/>
        </w:rPr>
        <w:t>33</w:t>
      </w:r>
      <w:r w:rsidR="00F266C2" w:rsidRPr="00483518">
        <w:rPr>
          <w:rFonts w:ascii="Times New Roman" w:hAnsi="Times New Roman"/>
          <w:sz w:val="24"/>
        </w:rPr>
        <w:t> </w:t>
      </w:r>
      <w:r w:rsidR="00EA2F4D" w:rsidRPr="00483518">
        <w:rPr>
          <w:rFonts w:ascii="Times New Roman" w:hAnsi="Times New Roman"/>
          <w:sz w:val="24"/>
        </w:rPr>
        <w:t>lg</w:t>
      </w:r>
      <w:r w:rsidR="00F266C2" w:rsidRPr="00483518">
        <w:rPr>
          <w:rFonts w:ascii="Times New Roman" w:hAnsi="Times New Roman"/>
          <w:sz w:val="24"/>
        </w:rPr>
        <w:t> </w:t>
      </w:r>
      <w:r w:rsidR="00FF7E81" w:rsidRPr="00483518">
        <w:rPr>
          <w:rFonts w:ascii="Times New Roman" w:hAnsi="Times New Roman"/>
          <w:sz w:val="24"/>
        </w:rPr>
        <w:t>1 p </w:t>
      </w:r>
      <w:r w:rsidR="006946BE" w:rsidRPr="00483518">
        <w:rPr>
          <w:rFonts w:ascii="Times New Roman" w:hAnsi="Times New Roman"/>
          <w:sz w:val="24"/>
        </w:rPr>
        <w:t xml:space="preserve">1 </w:t>
      </w:r>
      <w:r w:rsidR="00F266C2" w:rsidRPr="00483518">
        <w:rPr>
          <w:rFonts w:ascii="Times New Roman" w:hAnsi="Times New Roman"/>
          <w:sz w:val="24"/>
        </w:rPr>
        <w:t>(„</w:t>
      </w:r>
      <w:r w:rsidR="00F266C2" w:rsidRPr="00483518">
        <w:rPr>
          <w:rFonts w:ascii="Times New Roman" w:hAnsi="Times New Roman"/>
          <w:i/>
          <w:iCs/>
          <w:sz w:val="24"/>
        </w:rPr>
        <w:t>sõjarelva, selle olulise osa või lõhkeainet mittesisaldava lahingumoona valmistamine“</w:t>
      </w:r>
      <w:r w:rsidR="00F266C2" w:rsidRPr="00483518">
        <w:rPr>
          <w:rFonts w:ascii="Times New Roman" w:hAnsi="Times New Roman"/>
          <w:sz w:val="24"/>
        </w:rPr>
        <w:t>)</w:t>
      </w:r>
      <w:r w:rsidR="006946BE" w:rsidRPr="00483518">
        <w:rPr>
          <w:rFonts w:ascii="Times New Roman" w:hAnsi="Times New Roman"/>
          <w:sz w:val="24"/>
        </w:rPr>
        <w:t xml:space="preserve"> või p 4 („</w:t>
      </w:r>
      <w:r w:rsidR="006946BE" w:rsidRPr="00483518">
        <w:rPr>
          <w:rFonts w:ascii="Times New Roman" w:hAnsi="Times New Roman"/>
          <w:i/>
          <w:iCs/>
          <w:sz w:val="24"/>
        </w:rPr>
        <w:t>relvasüsteemi või selle olulise osa valmistamine</w:t>
      </w:r>
      <w:r w:rsidR="006946BE" w:rsidRPr="00483518">
        <w:rPr>
          <w:rFonts w:ascii="Times New Roman" w:hAnsi="Times New Roman"/>
          <w:sz w:val="24"/>
        </w:rPr>
        <w:t>“) sätestatud loakohustuslik tegevusala</w:t>
      </w:r>
      <w:r w:rsidR="00F266C2" w:rsidRPr="00483518">
        <w:rPr>
          <w:rFonts w:ascii="Times New Roman" w:hAnsi="Times New Roman"/>
          <w:sz w:val="24"/>
        </w:rPr>
        <w:t>.</w:t>
      </w:r>
      <w:r w:rsidR="00D90923" w:rsidRPr="00483518">
        <w:rPr>
          <w:rFonts w:ascii="Times New Roman" w:hAnsi="Times New Roman"/>
          <w:sz w:val="24"/>
        </w:rPr>
        <w:t xml:space="preserve"> </w:t>
      </w:r>
      <w:r w:rsidR="007C08AE" w:rsidRPr="00483518">
        <w:rPr>
          <w:rFonts w:ascii="Times New Roman" w:hAnsi="Times New Roman"/>
          <w:sz w:val="24"/>
        </w:rPr>
        <w:t xml:space="preserve">Juhindudes </w:t>
      </w:r>
      <w:r w:rsidR="007C08AE" w:rsidRPr="00483518">
        <w:rPr>
          <w:rFonts w:ascii="Times New Roman" w:hAnsi="Times New Roman"/>
          <w:sz w:val="24"/>
        </w:rPr>
        <w:lastRenderedPageBreak/>
        <w:t>märgukirjadele ja selgitustaotlustele vastamise ning kollektiivse pöördumise esitamise seaduse §-st 3, p</w:t>
      </w:r>
      <w:r w:rsidR="00F266C2" w:rsidRPr="00483518">
        <w:rPr>
          <w:rFonts w:ascii="Times New Roman" w:hAnsi="Times New Roman"/>
          <w:sz w:val="24"/>
        </w:rPr>
        <w:t>alume PPA-l kui tegevusloa andjal vastata järgmisele küsimusele</w:t>
      </w:r>
      <w:r w:rsidR="006D2073" w:rsidRPr="00483518">
        <w:rPr>
          <w:rFonts w:ascii="Times New Roman" w:hAnsi="Times New Roman"/>
          <w:sz w:val="24"/>
        </w:rPr>
        <w:t>:</w:t>
      </w:r>
    </w:p>
    <w:p w14:paraId="488C325B" w14:textId="31963B95" w:rsidR="00483518" w:rsidRDefault="006946BE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Kas sõjaliseks otstarbeks kavandatav mehitamata sõiduk, millele tootja lahingu</w:t>
      </w:r>
      <w:r w:rsidR="00440439" w:rsidRPr="00483518">
        <w:rPr>
          <w:rFonts w:ascii="Times New Roman" w:hAnsi="Times New Roman"/>
          <w:sz w:val="24"/>
        </w:rPr>
        <w:t>m</w:t>
      </w:r>
      <w:r w:rsidRPr="00483518">
        <w:rPr>
          <w:rFonts w:ascii="Times New Roman" w:hAnsi="Times New Roman"/>
          <w:sz w:val="24"/>
        </w:rPr>
        <w:t>oona või relvasüsteemi olulist osa (lõhkelaengut või sõjarelva) ei paigalda, kuid mis omab selleks valmidust, on lahingumoon või relvasüsteem või nende oluline osa, mille tootmiseks on nõutav RelvS § 83</w:t>
      </w:r>
      <w:r w:rsidRPr="00483518">
        <w:rPr>
          <w:rFonts w:ascii="Times New Roman" w:hAnsi="Times New Roman"/>
          <w:sz w:val="24"/>
          <w:vertAlign w:val="superscript"/>
        </w:rPr>
        <w:t>33</w:t>
      </w:r>
      <w:r w:rsidRPr="00483518">
        <w:rPr>
          <w:rFonts w:ascii="Times New Roman" w:hAnsi="Times New Roman"/>
          <w:sz w:val="24"/>
        </w:rPr>
        <w:t xml:space="preserve"> lg 1 p 1 või p 4 sätestatud tegevusluba?</w:t>
      </w:r>
    </w:p>
    <w:p w14:paraId="58889D2A" w14:textId="77777777" w:rsidR="009512D2" w:rsidRPr="00483518" w:rsidRDefault="009512D2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</w:p>
    <w:p w14:paraId="2B5A3A07" w14:textId="72C724D4" w:rsidR="00483518" w:rsidRPr="00483518" w:rsidRDefault="00F5011D" w:rsidP="00FF15AA">
      <w:pPr>
        <w:pStyle w:val="00"/>
        <w:spacing w:after="240" w:line="276" w:lineRule="auto"/>
        <w:rPr>
          <w:rFonts w:ascii="Times New Roman" w:hAnsi="Times New Roman"/>
          <w:b/>
          <w:bCs/>
          <w:sz w:val="24"/>
        </w:rPr>
      </w:pPr>
      <w:r w:rsidRPr="00483518">
        <w:rPr>
          <w:rFonts w:ascii="Times New Roman" w:hAnsi="Times New Roman"/>
          <w:b/>
          <w:bCs/>
          <w:sz w:val="24"/>
        </w:rPr>
        <w:t xml:space="preserve">AVALDUSE </w:t>
      </w:r>
      <w:r w:rsidR="00F86ACC" w:rsidRPr="00483518">
        <w:rPr>
          <w:rFonts w:ascii="Times New Roman" w:hAnsi="Times New Roman"/>
          <w:b/>
          <w:bCs/>
          <w:sz w:val="24"/>
        </w:rPr>
        <w:t>SELGITUSED</w:t>
      </w:r>
    </w:p>
    <w:p w14:paraId="2C1910DD" w14:textId="69285FC7" w:rsidR="00CF2467" w:rsidRPr="00483518" w:rsidRDefault="00DD2A3B" w:rsidP="00FF15AA">
      <w:pPr>
        <w:pStyle w:val="N1x"/>
        <w:spacing w:after="240" w:line="276" w:lineRule="auto"/>
        <w:rPr>
          <w:rFonts w:ascii="Times New Roman" w:hAnsi="Times New Roman"/>
          <w:b/>
          <w:bCs w:val="0"/>
          <w:sz w:val="24"/>
          <w:szCs w:val="24"/>
        </w:rPr>
      </w:pPr>
      <w:r w:rsidRPr="00483518">
        <w:rPr>
          <w:rFonts w:ascii="Times New Roman" w:hAnsi="Times New Roman"/>
          <w:b/>
          <w:bCs w:val="0"/>
          <w:sz w:val="24"/>
          <w:szCs w:val="24"/>
        </w:rPr>
        <w:t>RelvS l</w:t>
      </w:r>
      <w:r w:rsidR="00CF2467" w:rsidRPr="00483518">
        <w:rPr>
          <w:rFonts w:ascii="Times New Roman" w:hAnsi="Times New Roman"/>
          <w:b/>
          <w:bCs w:val="0"/>
          <w:sz w:val="24"/>
          <w:szCs w:val="24"/>
        </w:rPr>
        <w:t xml:space="preserve">oakohustus </w:t>
      </w:r>
    </w:p>
    <w:p w14:paraId="01B7F719" w14:textId="7CAF2431" w:rsidR="00112A7B" w:rsidRPr="00483518" w:rsidRDefault="00112A7B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RelvS § 83</w:t>
      </w:r>
      <w:r w:rsidRPr="00483518">
        <w:rPr>
          <w:rFonts w:ascii="Times New Roman" w:hAnsi="Times New Roman"/>
          <w:sz w:val="24"/>
          <w:vertAlign w:val="superscript"/>
        </w:rPr>
        <w:t>33</w:t>
      </w:r>
      <w:r w:rsidRPr="00483518">
        <w:rPr>
          <w:rFonts w:ascii="Times New Roman" w:hAnsi="Times New Roman"/>
          <w:sz w:val="24"/>
        </w:rPr>
        <w:t xml:space="preserve"> l</w:t>
      </w:r>
      <w:r w:rsidR="00DD2A3B" w:rsidRPr="00483518">
        <w:rPr>
          <w:rFonts w:ascii="Times New Roman" w:hAnsi="Times New Roman"/>
          <w:sz w:val="24"/>
        </w:rPr>
        <w:t>g</w:t>
      </w:r>
      <w:r w:rsidRPr="00483518">
        <w:rPr>
          <w:rFonts w:ascii="Times New Roman" w:hAnsi="Times New Roman"/>
          <w:sz w:val="24"/>
        </w:rPr>
        <w:t xml:space="preserve"> 1 p</w:t>
      </w:r>
      <w:r w:rsidR="00F266C2" w:rsidRPr="00483518">
        <w:rPr>
          <w:rFonts w:ascii="Times New Roman" w:hAnsi="Times New Roman"/>
          <w:sz w:val="24"/>
        </w:rPr>
        <w:t xml:space="preserve"> </w:t>
      </w:r>
      <w:r w:rsidRPr="00483518">
        <w:rPr>
          <w:rFonts w:ascii="Times New Roman" w:hAnsi="Times New Roman"/>
          <w:sz w:val="24"/>
        </w:rPr>
        <w:t>1</w:t>
      </w:r>
      <w:r w:rsidR="00F266C2" w:rsidRPr="00483518">
        <w:rPr>
          <w:rFonts w:ascii="Times New Roman" w:hAnsi="Times New Roman"/>
          <w:sz w:val="24"/>
        </w:rPr>
        <w:t xml:space="preserve"> </w:t>
      </w:r>
      <w:r w:rsidRPr="00483518">
        <w:rPr>
          <w:rFonts w:ascii="Times New Roman" w:hAnsi="Times New Roman"/>
          <w:sz w:val="24"/>
        </w:rPr>
        <w:t>sätesta</w:t>
      </w:r>
      <w:r w:rsidR="00F266C2" w:rsidRPr="00483518">
        <w:rPr>
          <w:rFonts w:ascii="Times New Roman" w:hAnsi="Times New Roman"/>
          <w:sz w:val="24"/>
        </w:rPr>
        <w:t>b</w:t>
      </w:r>
      <w:r w:rsidRPr="00483518">
        <w:rPr>
          <w:rFonts w:ascii="Times New Roman" w:hAnsi="Times New Roman"/>
          <w:sz w:val="24"/>
        </w:rPr>
        <w:t xml:space="preserve"> loakohustuse </w:t>
      </w:r>
      <w:r w:rsidR="00F266C2" w:rsidRPr="00483518">
        <w:rPr>
          <w:rFonts w:ascii="Times New Roman" w:hAnsi="Times New Roman"/>
          <w:sz w:val="24"/>
        </w:rPr>
        <w:t>„</w:t>
      </w:r>
      <w:r w:rsidR="00F266C2" w:rsidRPr="00483518">
        <w:rPr>
          <w:rFonts w:ascii="Times New Roman" w:hAnsi="Times New Roman"/>
          <w:i/>
          <w:iCs/>
          <w:sz w:val="24"/>
        </w:rPr>
        <w:t xml:space="preserve">sõjarelva, selle </w:t>
      </w:r>
      <w:r w:rsidR="00F266C2" w:rsidRPr="00483518">
        <w:rPr>
          <w:rFonts w:ascii="Times New Roman" w:hAnsi="Times New Roman"/>
          <w:i/>
          <w:iCs/>
          <w:sz w:val="24"/>
          <w:u w:val="single"/>
        </w:rPr>
        <w:t>olulise osa</w:t>
      </w:r>
      <w:r w:rsidR="00F266C2" w:rsidRPr="00483518">
        <w:rPr>
          <w:rFonts w:ascii="Times New Roman" w:hAnsi="Times New Roman"/>
          <w:i/>
          <w:iCs/>
          <w:sz w:val="24"/>
        </w:rPr>
        <w:t xml:space="preserve"> või </w:t>
      </w:r>
      <w:r w:rsidR="00F266C2" w:rsidRPr="00483518">
        <w:rPr>
          <w:rFonts w:ascii="Times New Roman" w:hAnsi="Times New Roman"/>
          <w:i/>
          <w:iCs/>
          <w:sz w:val="24"/>
          <w:u w:val="single"/>
        </w:rPr>
        <w:t>lõhkeainet mittesisaldava lahingumoona</w:t>
      </w:r>
      <w:r w:rsidR="00F266C2" w:rsidRPr="00483518">
        <w:rPr>
          <w:rFonts w:ascii="Times New Roman" w:hAnsi="Times New Roman"/>
          <w:i/>
          <w:iCs/>
          <w:sz w:val="24"/>
        </w:rPr>
        <w:t xml:space="preserve"> valmistamisele.“</w:t>
      </w:r>
      <w:r w:rsidRPr="00483518">
        <w:rPr>
          <w:rFonts w:ascii="Times New Roman" w:hAnsi="Times New Roman"/>
          <w:sz w:val="24"/>
        </w:rPr>
        <w:t xml:space="preserve"> </w:t>
      </w:r>
    </w:p>
    <w:p w14:paraId="362668F1" w14:textId="4D052F33" w:rsidR="00F266C2" w:rsidRPr="00483518" w:rsidRDefault="00112A7B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 xml:space="preserve">RelvS </w:t>
      </w:r>
      <w:r w:rsidR="00D950C6" w:rsidRPr="00483518">
        <w:rPr>
          <w:rFonts w:ascii="Times New Roman" w:hAnsi="Times New Roman"/>
          <w:sz w:val="24"/>
        </w:rPr>
        <w:t>§ 83</w:t>
      </w:r>
      <w:r w:rsidR="00D950C6" w:rsidRPr="00483518">
        <w:rPr>
          <w:rFonts w:ascii="Times New Roman" w:hAnsi="Times New Roman"/>
          <w:sz w:val="24"/>
          <w:vertAlign w:val="superscript"/>
        </w:rPr>
        <w:t>3</w:t>
      </w:r>
      <w:r w:rsidR="00D950C6" w:rsidRPr="00483518">
        <w:rPr>
          <w:rFonts w:ascii="Times New Roman" w:hAnsi="Times New Roman"/>
          <w:sz w:val="24"/>
        </w:rPr>
        <w:t xml:space="preserve"> l</w:t>
      </w:r>
      <w:r w:rsidR="00BC56C1" w:rsidRPr="00483518">
        <w:rPr>
          <w:rFonts w:ascii="Times New Roman" w:hAnsi="Times New Roman"/>
          <w:sz w:val="24"/>
        </w:rPr>
        <w:t>g</w:t>
      </w:r>
      <w:r w:rsidR="00D950C6" w:rsidRPr="00483518">
        <w:rPr>
          <w:rFonts w:ascii="Times New Roman" w:hAnsi="Times New Roman"/>
          <w:sz w:val="24"/>
        </w:rPr>
        <w:t xml:space="preserve"> 2 </w:t>
      </w:r>
      <w:r w:rsidR="00563E1C" w:rsidRPr="00483518">
        <w:rPr>
          <w:rFonts w:ascii="Times New Roman" w:hAnsi="Times New Roman"/>
          <w:sz w:val="24"/>
        </w:rPr>
        <w:t xml:space="preserve">defineerib lahingumoona mõiste: </w:t>
      </w:r>
      <w:r w:rsidR="00F266C2" w:rsidRPr="00483518">
        <w:rPr>
          <w:rFonts w:ascii="Times New Roman" w:hAnsi="Times New Roman"/>
          <w:sz w:val="24"/>
        </w:rPr>
        <w:t>„</w:t>
      </w:r>
      <w:r w:rsidR="00B47C04" w:rsidRPr="00483518">
        <w:rPr>
          <w:rFonts w:ascii="Times New Roman" w:hAnsi="Times New Roman"/>
          <w:i/>
          <w:iCs/>
          <w:sz w:val="24"/>
        </w:rPr>
        <w:t>lahingumoon, välja arvatud laskemoon, on lõhkeainet, pürotehnilist ainet, süüteainet või muud süttimis- või plahvatusvõimelist keemilist ainet sisaldav sõjalise otstarbega vahend ja materjal, mida saab kasutada või kohandada vastase elavjõu ja lahingutehnika kahjustamiseks või hävitamiseks, lahinguvälja valgustamiseks, suitsukatte tegemiseks või signaliseerimiseks</w:t>
      </w:r>
      <w:r w:rsidR="00B47C04" w:rsidRPr="00483518">
        <w:rPr>
          <w:rFonts w:ascii="Times New Roman" w:hAnsi="Times New Roman"/>
          <w:sz w:val="24"/>
        </w:rPr>
        <w:t>.</w:t>
      </w:r>
      <w:r w:rsidR="00F266C2" w:rsidRPr="00483518">
        <w:rPr>
          <w:rFonts w:ascii="Times New Roman" w:hAnsi="Times New Roman"/>
          <w:sz w:val="24"/>
        </w:rPr>
        <w:t xml:space="preserve">“ </w:t>
      </w:r>
    </w:p>
    <w:p w14:paraId="4F6978C6" w14:textId="680EB1F1" w:rsidR="00563E1C" w:rsidRPr="00483518" w:rsidRDefault="00563E1C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RelvS §</w:t>
      </w:r>
      <w:r w:rsidR="00DD2A3B" w:rsidRPr="00483518">
        <w:rPr>
          <w:rFonts w:ascii="Times New Roman" w:hAnsi="Times New Roman"/>
          <w:sz w:val="24"/>
        </w:rPr>
        <w:t> </w:t>
      </w:r>
      <w:r w:rsidRPr="00483518">
        <w:rPr>
          <w:rFonts w:ascii="Times New Roman" w:hAnsi="Times New Roman"/>
          <w:sz w:val="24"/>
        </w:rPr>
        <w:t>83</w:t>
      </w:r>
      <w:r w:rsidRPr="00483518">
        <w:rPr>
          <w:rFonts w:ascii="Times New Roman" w:hAnsi="Times New Roman"/>
          <w:sz w:val="24"/>
          <w:vertAlign w:val="superscript"/>
        </w:rPr>
        <w:t>33</w:t>
      </w:r>
      <w:r w:rsidR="00DD2A3B" w:rsidRPr="00483518">
        <w:rPr>
          <w:rFonts w:ascii="Times New Roman" w:hAnsi="Times New Roman"/>
          <w:sz w:val="24"/>
        </w:rPr>
        <w:t> </w:t>
      </w:r>
      <w:r w:rsidRPr="00483518">
        <w:rPr>
          <w:rFonts w:ascii="Times New Roman" w:hAnsi="Times New Roman"/>
          <w:sz w:val="24"/>
        </w:rPr>
        <w:t>lõike</w:t>
      </w:r>
      <w:r w:rsidR="00DD2A3B" w:rsidRPr="00483518">
        <w:rPr>
          <w:rFonts w:ascii="Times New Roman" w:hAnsi="Times New Roman"/>
          <w:sz w:val="24"/>
        </w:rPr>
        <w:t> </w:t>
      </w:r>
      <w:r w:rsidRPr="00483518">
        <w:rPr>
          <w:rFonts w:ascii="Times New Roman" w:hAnsi="Times New Roman"/>
          <w:sz w:val="24"/>
        </w:rPr>
        <w:t>1 punkt 4 sätestab loakohustuse „</w:t>
      </w:r>
      <w:r w:rsidRPr="00483518">
        <w:rPr>
          <w:rFonts w:ascii="Times New Roman" w:hAnsi="Times New Roman"/>
          <w:i/>
          <w:iCs/>
          <w:sz w:val="24"/>
        </w:rPr>
        <w:t xml:space="preserve">relvasüsteemi või selle </w:t>
      </w:r>
      <w:r w:rsidRPr="00483518">
        <w:rPr>
          <w:rFonts w:ascii="Times New Roman" w:hAnsi="Times New Roman"/>
          <w:i/>
          <w:iCs/>
          <w:sz w:val="24"/>
          <w:u w:val="single"/>
        </w:rPr>
        <w:t>olulise osa</w:t>
      </w:r>
      <w:r w:rsidRPr="00483518">
        <w:rPr>
          <w:rFonts w:ascii="Times New Roman" w:hAnsi="Times New Roman"/>
          <w:i/>
          <w:iCs/>
          <w:sz w:val="24"/>
        </w:rPr>
        <w:t xml:space="preserve"> valmistamisele.“</w:t>
      </w:r>
      <w:r w:rsidRPr="00483518">
        <w:rPr>
          <w:rFonts w:ascii="Times New Roman" w:hAnsi="Times New Roman"/>
          <w:sz w:val="24"/>
        </w:rPr>
        <w:t xml:space="preserve"> </w:t>
      </w:r>
    </w:p>
    <w:p w14:paraId="54DB4A4B" w14:textId="3913A2FA" w:rsidR="00563E1C" w:rsidRPr="00483518" w:rsidRDefault="00563E1C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RelvS § 83</w:t>
      </w:r>
      <w:r w:rsidRPr="00483518">
        <w:rPr>
          <w:rFonts w:ascii="Times New Roman" w:hAnsi="Times New Roman"/>
          <w:sz w:val="24"/>
          <w:vertAlign w:val="superscript"/>
        </w:rPr>
        <w:t>3</w:t>
      </w:r>
      <w:r w:rsidRPr="00483518">
        <w:rPr>
          <w:rFonts w:ascii="Times New Roman" w:hAnsi="Times New Roman"/>
          <w:sz w:val="24"/>
        </w:rPr>
        <w:t xml:space="preserve"> lg 1</w:t>
      </w:r>
      <w:r w:rsidRPr="00483518">
        <w:rPr>
          <w:rFonts w:ascii="Times New Roman" w:hAnsi="Times New Roman"/>
          <w:sz w:val="24"/>
          <w:vertAlign w:val="superscript"/>
        </w:rPr>
        <w:t>1</w:t>
      </w:r>
      <w:r w:rsidRPr="00483518">
        <w:rPr>
          <w:rFonts w:ascii="Times New Roman" w:hAnsi="Times New Roman"/>
          <w:sz w:val="24"/>
        </w:rPr>
        <w:t xml:space="preserve"> defineerib relvasüsteemi mõiste: „</w:t>
      </w:r>
      <w:r w:rsidRPr="00483518">
        <w:rPr>
          <w:rFonts w:ascii="Times New Roman" w:hAnsi="Times New Roman"/>
          <w:i/>
          <w:iCs/>
          <w:sz w:val="24"/>
        </w:rPr>
        <w:t>relvasüsteem on sõjarelv või mitu sõjarelva koos relvasüsteemi toimimiseks vajalike osadega, sealhulgas sihtimis- ja tulejuhtimisseadmed ning relvaplatvorm</w:t>
      </w:r>
      <w:r w:rsidRPr="00483518">
        <w:rPr>
          <w:rFonts w:ascii="Times New Roman" w:hAnsi="Times New Roman"/>
          <w:sz w:val="24"/>
        </w:rPr>
        <w:t xml:space="preserve">.“ </w:t>
      </w:r>
      <w:r w:rsidR="00DD2A3B" w:rsidRPr="00483518">
        <w:rPr>
          <w:rFonts w:ascii="Times New Roman" w:hAnsi="Times New Roman"/>
          <w:sz w:val="24"/>
        </w:rPr>
        <w:t>Sätte teksti kehtestanud eelnõu seletuskirja kohaselt on relvaplatvormiks maismaa</w:t>
      </w:r>
      <w:r w:rsidR="00DD2A3B" w:rsidRPr="00483518">
        <w:rPr>
          <w:rFonts w:ascii="Times New Roman" w:hAnsi="Times New Roman"/>
          <w:sz w:val="24"/>
        </w:rPr>
        <w:noBreakHyphen/>
        <w:t xml:space="preserve">, õhu- ja veesõiduk </w:t>
      </w:r>
      <w:r w:rsidR="006946BE" w:rsidRPr="00483518">
        <w:rPr>
          <w:rFonts w:ascii="Times New Roman" w:hAnsi="Times New Roman"/>
          <w:sz w:val="24"/>
        </w:rPr>
        <w:t>ning</w:t>
      </w:r>
      <w:r w:rsidR="00DD2A3B" w:rsidRPr="00483518">
        <w:rPr>
          <w:rFonts w:ascii="Times New Roman" w:hAnsi="Times New Roman"/>
          <w:sz w:val="24"/>
        </w:rPr>
        <w:t xml:space="preserve"> relvaalus, millele on võimalik kinnitada sõjarelva.</w:t>
      </w:r>
    </w:p>
    <w:p w14:paraId="50B15C37" w14:textId="5F4F7712" w:rsidR="00483518" w:rsidRPr="00483518" w:rsidRDefault="004D0B44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Esimene küsimus</w:t>
      </w:r>
      <w:r w:rsidR="00E51E96" w:rsidRPr="00483518">
        <w:rPr>
          <w:rFonts w:ascii="Times New Roman" w:hAnsi="Times New Roman"/>
          <w:sz w:val="24"/>
        </w:rPr>
        <w:t xml:space="preserve"> RelvS § </w:t>
      </w:r>
      <w:r w:rsidR="00FF7E81" w:rsidRPr="00483518">
        <w:rPr>
          <w:rFonts w:ascii="Times New Roman" w:hAnsi="Times New Roman"/>
          <w:sz w:val="24"/>
        </w:rPr>
        <w:t>83</w:t>
      </w:r>
      <w:r w:rsidR="00FF7E81" w:rsidRPr="00483518">
        <w:rPr>
          <w:rFonts w:ascii="Times New Roman" w:hAnsi="Times New Roman"/>
          <w:sz w:val="24"/>
          <w:vertAlign w:val="superscript"/>
        </w:rPr>
        <w:t>33</w:t>
      </w:r>
      <w:r w:rsidR="00FF7E81" w:rsidRPr="00483518">
        <w:rPr>
          <w:rFonts w:ascii="Times New Roman" w:hAnsi="Times New Roman"/>
          <w:sz w:val="24"/>
        </w:rPr>
        <w:t> lg 1 p </w:t>
      </w:r>
      <w:r w:rsidR="00E51E96" w:rsidRPr="00483518">
        <w:rPr>
          <w:rFonts w:ascii="Times New Roman" w:hAnsi="Times New Roman"/>
          <w:sz w:val="24"/>
        </w:rPr>
        <w:t xml:space="preserve">1 </w:t>
      </w:r>
      <w:r w:rsidR="00DD2A3B" w:rsidRPr="00483518">
        <w:rPr>
          <w:rFonts w:ascii="Times New Roman" w:hAnsi="Times New Roman"/>
          <w:sz w:val="24"/>
        </w:rPr>
        <w:t xml:space="preserve">ja </w:t>
      </w:r>
      <w:r w:rsidR="00FF7E81" w:rsidRPr="00483518">
        <w:rPr>
          <w:rFonts w:ascii="Times New Roman" w:hAnsi="Times New Roman"/>
          <w:sz w:val="24"/>
        </w:rPr>
        <w:t>p </w:t>
      </w:r>
      <w:r w:rsidR="00DD2A3B" w:rsidRPr="00483518">
        <w:rPr>
          <w:rFonts w:ascii="Times New Roman" w:hAnsi="Times New Roman"/>
          <w:sz w:val="24"/>
        </w:rPr>
        <w:t xml:space="preserve">4 </w:t>
      </w:r>
      <w:r w:rsidR="00E51E96" w:rsidRPr="00483518">
        <w:rPr>
          <w:rFonts w:ascii="Times New Roman" w:hAnsi="Times New Roman"/>
          <w:sz w:val="24"/>
        </w:rPr>
        <w:t xml:space="preserve">ja </w:t>
      </w:r>
      <w:r w:rsidR="00FF7E81" w:rsidRPr="00483518">
        <w:rPr>
          <w:rFonts w:ascii="Times New Roman" w:hAnsi="Times New Roman"/>
          <w:sz w:val="24"/>
        </w:rPr>
        <w:t>§ </w:t>
      </w:r>
      <w:r w:rsidR="00E51E96" w:rsidRPr="00483518">
        <w:rPr>
          <w:rFonts w:ascii="Times New Roman" w:hAnsi="Times New Roman"/>
          <w:sz w:val="24"/>
        </w:rPr>
        <w:t>83</w:t>
      </w:r>
      <w:r w:rsidR="00E51E96" w:rsidRPr="00483518">
        <w:rPr>
          <w:rFonts w:ascii="Times New Roman" w:hAnsi="Times New Roman"/>
          <w:sz w:val="24"/>
          <w:vertAlign w:val="superscript"/>
        </w:rPr>
        <w:t>3</w:t>
      </w:r>
      <w:r w:rsidR="00E51E96" w:rsidRPr="00483518">
        <w:rPr>
          <w:rFonts w:ascii="Times New Roman" w:hAnsi="Times New Roman"/>
          <w:sz w:val="24"/>
        </w:rPr>
        <w:t xml:space="preserve"> </w:t>
      </w:r>
      <w:r w:rsidR="00DD2A3B" w:rsidRPr="00483518">
        <w:rPr>
          <w:rFonts w:ascii="Times New Roman" w:hAnsi="Times New Roman"/>
          <w:sz w:val="24"/>
        </w:rPr>
        <w:t>lõigete 1</w:t>
      </w:r>
      <w:r w:rsidR="00DD2A3B" w:rsidRPr="00483518">
        <w:rPr>
          <w:rFonts w:ascii="Times New Roman" w:hAnsi="Times New Roman"/>
          <w:sz w:val="24"/>
          <w:vertAlign w:val="superscript"/>
        </w:rPr>
        <w:t xml:space="preserve">1 </w:t>
      </w:r>
      <w:r w:rsidR="00DD2A3B" w:rsidRPr="00483518">
        <w:rPr>
          <w:rFonts w:ascii="Times New Roman" w:hAnsi="Times New Roman"/>
          <w:sz w:val="24"/>
        </w:rPr>
        <w:t xml:space="preserve">ja </w:t>
      </w:r>
      <w:r w:rsidR="00F6112B" w:rsidRPr="00483518">
        <w:rPr>
          <w:rFonts w:ascii="Times New Roman" w:hAnsi="Times New Roman"/>
          <w:sz w:val="24"/>
        </w:rPr>
        <w:t xml:space="preserve">2 </w:t>
      </w:r>
      <w:r w:rsidR="00E51E96" w:rsidRPr="00483518">
        <w:rPr>
          <w:rFonts w:ascii="Times New Roman" w:hAnsi="Times New Roman"/>
          <w:sz w:val="24"/>
        </w:rPr>
        <w:t xml:space="preserve">teksti valguses on seega: </w:t>
      </w:r>
      <w:r w:rsidR="001F5D20" w:rsidRPr="00483518">
        <w:rPr>
          <w:rFonts w:ascii="Times New Roman" w:hAnsi="Times New Roman"/>
          <w:sz w:val="24"/>
        </w:rPr>
        <w:t>k</w:t>
      </w:r>
      <w:r w:rsidRPr="00483518">
        <w:rPr>
          <w:rFonts w:ascii="Times New Roman" w:hAnsi="Times New Roman"/>
          <w:sz w:val="24"/>
        </w:rPr>
        <w:t>as mehitamata sõiduk</w:t>
      </w:r>
      <w:r w:rsidR="00BC56C1" w:rsidRPr="00483518">
        <w:rPr>
          <w:rFonts w:ascii="Times New Roman" w:hAnsi="Times New Roman"/>
          <w:sz w:val="24"/>
        </w:rPr>
        <w:t xml:space="preserve"> </w:t>
      </w:r>
      <w:r w:rsidR="00DD2A3B" w:rsidRPr="00483518">
        <w:rPr>
          <w:rFonts w:ascii="Times New Roman" w:hAnsi="Times New Roman"/>
          <w:sz w:val="24"/>
        </w:rPr>
        <w:t xml:space="preserve">(droon) </w:t>
      </w:r>
      <w:r w:rsidRPr="00483518">
        <w:rPr>
          <w:rFonts w:ascii="Times New Roman" w:hAnsi="Times New Roman"/>
          <w:sz w:val="24"/>
        </w:rPr>
        <w:t>on lahingumoon</w:t>
      </w:r>
      <w:r w:rsidR="00DD2A3B" w:rsidRPr="00483518">
        <w:rPr>
          <w:rFonts w:ascii="Times New Roman" w:hAnsi="Times New Roman"/>
          <w:sz w:val="24"/>
        </w:rPr>
        <w:t xml:space="preserve"> või relvasüsteem</w:t>
      </w:r>
      <w:r w:rsidRPr="00483518">
        <w:rPr>
          <w:rFonts w:ascii="Times New Roman" w:hAnsi="Times New Roman"/>
          <w:sz w:val="24"/>
        </w:rPr>
        <w:t xml:space="preserve">, mille tootmiseks on nõutav RelvS § </w:t>
      </w:r>
      <w:r w:rsidR="00FF7E81" w:rsidRPr="00483518">
        <w:rPr>
          <w:rFonts w:ascii="Times New Roman" w:hAnsi="Times New Roman"/>
          <w:sz w:val="24"/>
        </w:rPr>
        <w:t>83</w:t>
      </w:r>
      <w:r w:rsidR="00FF7E81" w:rsidRPr="00483518">
        <w:rPr>
          <w:rFonts w:ascii="Times New Roman" w:hAnsi="Times New Roman"/>
          <w:sz w:val="24"/>
          <w:vertAlign w:val="superscript"/>
        </w:rPr>
        <w:t>33</w:t>
      </w:r>
      <w:r w:rsidR="00FF7E81" w:rsidRPr="00483518">
        <w:rPr>
          <w:rFonts w:ascii="Times New Roman" w:hAnsi="Times New Roman"/>
          <w:sz w:val="24"/>
        </w:rPr>
        <w:t> </w:t>
      </w:r>
      <w:r w:rsidRPr="00483518">
        <w:rPr>
          <w:rFonts w:ascii="Times New Roman" w:hAnsi="Times New Roman"/>
          <w:sz w:val="24"/>
        </w:rPr>
        <w:t>lg</w:t>
      </w:r>
      <w:r w:rsidR="00DD2A3B" w:rsidRPr="00483518">
        <w:rPr>
          <w:rFonts w:ascii="Times New Roman" w:hAnsi="Times New Roman"/>
          <w:sz w:val="24"/>
        </w:rPr>
        <w:t> </w:t>
      </w:r>
      <w:r w:rsidRPr="00483518">
        <w:rPr>
          <w:rFonts w:ascii="Times New Roman" w:hAnsi="Times New Roman"/>
          <w:sz w:val="24"/>
        </w:rPr>
        <w:t>1</w:t>
      </w:r>
      <w:r w:rsidR="00DD2A3B" w:rsidRPr="00483518">
        <w:rPr>
          <w:rFonts w:ascii="Times New Roman" w:hAnsi="Times New Roman"/>
          <w:sz w:val="24"/>
        </w:rPr>
        <w:t> </w:t>
      </w:r>
      <w:r w:rsidR="00FF7E81" w:rsidRPr="00483518">
        <w:rPr>
          <w:rFonts w:ascii="Times New Roman" w:hAnsi="Times New Roman"/>
          <w:sz w:val="24"/>
        </w:rPr>
        <w:t>p </w:t>
      </w:r>
      <w:r w:rsidRPr="00483518">
        <w:rPr>
          <w:rFonts w:ascii="Times New Roman" w:hAnsi="Times New Roman"/>
          <w:sz w:val="24"/>
        </w:rPr>
        <w:t>1</w:t>
      </w:r>
      <w:r w:rsidR="00DD2A3B" w:rsidRPr="00483518">
        <w:rPr>
          <w:rFonts w:ascii="Times New Roman" w:hAnsi="Times New Roman"/>
          <w:sz w:val="24"/>
        </w:rPr>
        <w:t xml:space="preserve"> või p 4 </w:t>
      </w:r>
      <w:r w:rsidRPr="00483518">
        <w:rPr>
          <w:rFonts w:ascii="Times New Roman" w:hAnsi="Times New Roman"/>
          <w:sz w:val="24"/>
        </w:rPr>
        <w:t xml:space="preserve">sätestatud tegevusluba? </w:t>
      </w:r>
    </w:p>
    <w:p w14:paraId="303F6F86" w14:textId="7527C9F0" w:rsidR="00CF2467" w:rsidRPr="00483518" w:rsidRDefault="00BC56C1" w:rsidP="00FF15AA">
      <w:pPr>
        <w:pStyle w:val="N1x"/>
        <w:spacing w:after="240" w:line="276" w:lineRule="auto"/>
        <w:rPr>
          <w:rFonts w:ascii="Times New Roman" w:hAnsi="Times New Roman"/>
          <w:b/>
          <w:bCs w:val="0"/>
          <w:sz w:val="24"/>
          <w:szCs w:val="24"/>
        </w:rPr>
      </w:pPr>
      <w:r w:rsidRPr="00483518">
        <w:rPr>
          <w:rFonts w:ascii="Times New Roman" w:hAnsi="Times New Roman"/>
          <w:b/>
          <w:bCs w:val="0"/>
          <w:sz w:val="24"/>
          <w:szCs w:val="24"/>
        </w:rPr>
        <w:t>S</w:t>
      </w:r>
      <w:r w:rsidR="00CF2467" w:rsidRPr="00483518">
        <w:rPr>
          <w:rFonts w:ascii="Times New Roman" w:hAnsi="Times New Roman"/>
          <w:b/>
          <w:bCs w:val="0"/>
          <w:sz w:val="24"/>
          <w:szCs w:val="24"/>
        </w:rPr>
        <w:t>õjarelvade liigitus</w:t>
      </w:r>
      <w:r w:rsidRPr="00483518">
        <w:rPr>
          <w:rFonts w:ascii="Times New Roman" w:hAnsi="Times New Roman"/>
          <w:b/>
          <w:bCs w:val="0"/>
          <w:sz w:val="24"/>
          <w:szCs w:val="24"/>
        </w:rPr>
        <w:t xml:space="preserve"> ja vastuolu RelvS-ga</w:t>
      </w:r>
    </w:p>
    <w:p w14:paraId="0B2F969F" w14:textId="77A005F0" w:rsidR="00D950C6" w:rsidRPr="00483518" w:rsidRDefault="00D950C6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RelvS §</w:t>
      </w:r>
      <w:r w:rsidR="000F1672" w:rsidRPr="00483518">
        <w:rPr>
          <w:rFonts w:ascii="Times New Roman" w:hAnsi="Times New Roman"/>
          <w:sz w:val="24"/>
        </w:rPr>
        <w:t> </w:t>
      </w:r>
      <w:r w:rsidRPr="00483518">
        <w:rPr>
          <w:rFonts w:ascii="Times New Roman" w:hAnsi="Times New Roman"/>
          <w:sz w:val="24"/>
        </w:rPr>
        <w:t>83</w:t>
      </w:r>
      <w:r w:rsidRPr="00483518">
        <w:rPr>
          <w:rFonts w:ascii="Times New Roman" w:hAnsi="Times New Roman"/>
          <w:sz w:val="24"/>
          <w:vertAlign w:val="superscript"/>
        </w:rPr>
        <w:t>3</w:t>
      </w:r>
      <w:r w:rsidR="000F1672" w:rsidRPr="00483518">
        <w:rPr>
          <w:rFonts w:ascii="Times New Roman" w:hAnsi="Times New Roman"/>
          <w:sz w:val="24"/>
        </w:rPr>
        <w:t> </w:t>
      </w:r>
      <w:r w:rsidRPr="00483518">
        <w:rPr>
          <w:rFonts w:ascii="Times New Roman" w:hAnsi="Times New Roman"/>
          <w:sz w:val="24"/>
        </w:rPr>
        <w:t>lg</w:t>
      </w:r>
      <w:r w:rsidR="000F1672" w:rsidRPr="00483518">
        <w:rPr>
          <w:rFonts w:ascii="Times New Roman" w:hAnsi="Times New Roman"/>
          <w:sz w:val="24"/>
        </w:rPr>
        <w:t> </w:t>
      </w:r>
      <w:r w:rsidRPr="00483518">
        <w:rPr>
          <w:rFonts w:ascii="Times New Roman" w:hAnsi="Times New Roman"/>
          <w:sz w:val="24"/>
        </w:rPr>
        <w:t>3 alusel kehtesta</w:t>
      </w:r>
      <w:r w:rsidR="00F266C2" w:rsidRPr="00483518">
        <w:rPr>
          <w:rFonts w:ascii="Times New Roman" w:hAnsi="Times New Roman"/>
          <w:sz w:val="24"/>
        </w:rPr>
        <w:t>s</w:t>
      </w:r>
      <w:r w:rsidRPr="00483518">
        <w:rPr>
          <w:rFonts w:ascii="Times New Roman" w:hAnsi="Times New Roman"/>
          <w:sz w:val="24"/>
        </w:rPr>
        <w:t xml:space="preserve"> riigikaitse korraldamise valdkonna eest vastutav minister </w:t>
      </w:r>
      <w:r w:rsidR="00F266C2" w:rsidRPr="00483518">
        <w:rPr>
          <w:rFonts w:ascii="Times New Roman" w:hAnsi="Times New Roman"/>
          <w:sz w:val="24"/>
        </w:rPr>
        <w:t xml:space="preserve">Liigitusmäärusega </w:t>
      </w:r>
      <w:r w:rsidRPr="00483518">
        <w:rPr>
          <w:rFonts w:ascii="Times New Roman" w:hAnsi="Times New Roman"/>
          <w:sz w:val="24"/>
        </w:rPr>
        <w:t>sõjarelvade, relvasüsteemi, sõjarelva laskemoona ja lahingumoona ning nende osade</w:t>
      </w:r>
      <w:r w:rsidR="00F266C2" w:rsidRPr="00483518">
        <w:rPr>
          <w:rFonts w:ascii="Times New Roman" w:hAnsi="Times New Roman"/>
          <w:sz w:val="24"/>
        </w:rPr>
        <w:t xml:space="preserve"> ja</w:t>
      </w:r>
      <w:r w:rsidRPr="00483518">
        <w:rPr>
          <w:rFonts w:ascii="Times New Roman" w:hAnsi="Times New Roman"/>
          <w:sz w:val="24"/>
        </w:rPr>
        <w:t xml:space="preserve"> oluliste osade või komponentide täpsustava loetelu ja liigituse. </w:t>
      </w:r>
      <w:r w:rsidR="00E51E96" w:rsidRPr="00483518">
        <w:rPr>
          <w:rFonts w:ascii="Times New Roman" w:hAnsi="Times New Roman"/>
          <w:sz w:val="24"/>
        </w:rPr>
        <w:t xml:space="preserve">Liigutusmäärus </w:t>
      </w:r>
      <w:r w:rsidR="00E51E96" w:rsidRPr="00483518">
        <w:rPr>
          <w:rFonts w:ascii="Times New Roman" w:hAnsi="Times New Roman"/>
          <w:sz w:val="24"/>
        </w:rPr>
        <w:lastRenderedPageBreak/>
        <w:t xml:space="preserve">on oluline, kuna ta näeb ette </w:t>
      </w:r>
      <w:r w:rsidR="00DD2A3B" w:rsidRPr="00483518">
        <w:rPr>
          <w:rFonts w:ascii="Times New Roman" w:hAnsi="Times New Roman"/>
          <w:sz w:val="24"/>
        </w:rPr>
        <w:t xml:space="preserve">relvasüsteemi ja </w:t>
      </w:r>
      <w:r w:rsidR="00E51E96" w:rsidRPr="00483518">
        <w:rPr>
          <w:rFonts w:ascii="Times New Roman" w:hAnsi="Times New Roman"/>
          <w:sz w:val="24"/>
        </w:rPr>
        <w:t>varitseva ründemoona</w:t>
      </w:r>
      <w:r w:rsidR="00561AC7" w:rsidRPr="00483518">
        <w:rPr>
          <w:rFonts w:ascii="Times New Roman" w:hAnsi="Times New Roman"/>
          <w:sz w:val="24"/>
        </w:rPr>
        <w:t xml:space="preserve"> (üks lahingumoona liikidest)</w:t>
      </w:r>
      <w:r w:rsidR="00E51E96" w:rsidRPr="00483518">
        <w:rPr>
          <w:rFonts w:ascii="Times New Roman" w:hAnsi="Times New Roman"/>
          <w:sz w:val="24"/>
        </w:rPr>
        <w:t xml:space="preserve"> ja </w:t>
      </w:r>
      <w:r w:rsidR="00561AC7" w:rsidRPr="00483518">
        <w:rPr>
          <w:rFonts w:ascii="Times New Roman" w:hAnsi="Times New Roman"/>
          <w:sz w:val="24"/>
        </w:rPr>
        <w:t xml:space="preserve">nende </w:t>
      </w:r>
      <w:r w:rsidR="00E51E96" w:rsidRPr="00483518">
        <w:rPr>
          <w:rFonts w:ascii="Times New Roman" w:hAnsi="Times New Roman"/>
          <w:sz w:val="24"/>
        </w:rPr>
        <w:t xml:space="preserve">oluliste osade </w:t>
      </w:r>
      <w:r w:rsidR="00561AC7" w:rsidRPr="00483518">
        <w:rPr>
          <w:rFonts w:ascii="Times New Roman" w:hAnsi="Times New Roman"/>
          <w:sz w:val="24"/>
        </w:rPr>
        <w:t xml:space="preserve">kaasajastatud </w:t>
      </w:r>
      <w:r w:rsidR="00E51E96" w:rsidRPr="00483518">
        <w:rPr>
          <w:rFonts w:ascii="Times New Roman" w:hAnsi="Times New Roman"/>
          <w:sz w:val="24"/>
        </w:rPr>
        <w:t>mõisted ning sätestab erandjuhu</w:t>
      </w:r>
      <w:r w:rsidR="00561AC7" w:rsidRPr="00483518">
        <w:rPr>
          <w:rFonts w:ascii="Times New Roman" w:hAnsi="Times New Roman"/>
          <w:sz w:val="24"/>
        </w:rPr>
        <w:t>d</w:t>
      </w:r>
      <w:r w:rsidR="00E51E96" w:rsidRPr="00483518">
        <w:rPr>
          <w:rFonts w:ascii="Times New Roman" w:hAnsi="Times New Roman"/>
          <w:sz w:val="24"/>
        </w:rPr>
        <w:t xml:space="preserve">, mil varitsevat ründemoona </w:t>
      </w:r>
      <w:r w:rsidR="00561AC7" w:rsidRPr="00483518">
        <w:rPr>
          <w:rFonts w:ascii="Times New Roman" w:hAnsi="Times New Roman"/>
          <w:sz w:val="24"/>
        </w:rPr>
        <w:t xml:space="preserve">ega mehitamata sõidukit </w:t>
      </w:r>
      <w:r w:rsidR="00E51E96" w:rsidRPr="00483518">
        <w:rPr>
          <w:rFonts w:ascii="Times New Roman" w:hAnsi="Times New Roman"/>
          <w:sz w:val="24"/>
        </w:rPr>
        <w:t>ei loeta lahingumoonaks.</w:t>
      </w:r>
      <w:r w:rsidR="00561AC7" w:rsidRPr="00483518">
        <w:rPr>
          <w:rFonts w:ascii="Times New Roman" w:hAnsi="Times New Roman"/>
          <w:sz w:val="24"/>
        </w:rPr>
        <w:t xml:space="preserve"> Nagu allpool selgitame, ei ole liigitusmääruse süstemaatikast lähtudes olulise osata varitseva ründemoona ega mehitamata sõiduki tootmiseks lahingumoona või relvasüsteemi tootja tegevusluba vaja. </w:t>
      </w:r>
    </w:p>
    <w:p w14:paraId="0EA372BD" w14:textId="1C7CB261" w:rsidR="00CF2467" w:rsidRPr="00483518" w:rsidRDefault="00E51E96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  <w:u w:val="single"/>
        </w:rPr>
        <w:t>Varitsev ründemoon</w:t>
      </w:r>
      <w:r w:rsidRPr="00483518">
        <w:rPr>
          <w:rFonts w:ascii="Times New Roman" w:hAnsi="Times New Roman"/>
          <w:sz w:val="24"/>
        </w:rPr>
        <w:t xml:space="preserve"> on </w:t>
      </w:r>
      <w:r w:rsidR="00F266C2" w:rsidRPr="00483518">
        <w:rPr>
          <w:rFonts w:ascii="Times New Roman" w:hAnsi="Times New Roman"/>
          <w:sz w:val="24"/>
        </w:rPr>
        <w:t>Liigitusm</w:t>
      </w:r>
      <w:r w:rsidR="006D7CA8" w:rsidRPr="00483518">
        <w:rPr>
          <w:rFonts w:ascii="Times New Roman" w:hAnsi="Times New Roman"/>
          <w:sz w:val="24"/>
        </w:rPr>
        <w:t xml:space="preserve">ääruse </w:t>
      </w:r>
      <w:r w:rsidR="00561AC7" w:rsidRPr="00483518">
        <w:rPr>
          <w:rFonts w:ascii="Times New Roman" w:hAnsi="Times New Roman"/>
          <w:sz w:val="24"/>
        </w:rPr>
        <w:t>§ 8 lg 1 p </w:t>
      </w:r>
      <w:r w:rsidR="006D7CA8" w:rsidRPr="00483518">
        <w:rPr>
          <w:rFonts w:ascii="Times New Roman" w:hAnsi="Times New Roman"/>
          <w:sz w:val="24"/>
        </w:rPr>
        <w:t xml:space="preserve">12 </w:t>
      </w:r>
      <w:r w:rsidRPr="00483518">
        <w:rPr>
          <w:rFonts w:ascii="Times New Roman" w:hAnsi="Times New Roman"/>
          <w:sz w:val="24"/>
        </w:rPr>
        <w:t xml:space="preserve">kohaselt </w:t>
      </w:r>
      <w:r w:rsidR="00F266C2" w:rsidRPr="00483518">
        <w:rPr>
          <w:rFonts w:ascii="Times New Roman" w:hAnsi="Times New Roman"/>
          <w:sz w:val="24"/>
        </w:rPr>
        <w:t>„</w:t>
      </w:r>
      <w:r w:rsidR="006D7CA8" w:rsidRPr="00483518">
        <w:rPr>
          <w:rFonts w:ascii="Times New Roman" w:hAnsi="Times New Roman"/>
          <w:i/>
          <w:iCs/>
          <w:sz w:val="24"/>
        </w:rPr>
        <w:t>mehitamata õhu-, maismaa- või veesõiduki baasil sõjaliseks otstarbeks projekteeritud ja valmistatud lahingumoon, mis on võimeline sõidu kestel ja kindla aja vältel püsima ooterežiimis sihtmärgi leidmiseks, tuvastamiseks ja hävitamiseks</w:t>
      </w:r>
      <w:r w:rsidR="00CF2467" w:rsidRPr="00483518">
        <w:rPr>
          <w:rFonts w:ascii="Times New Roman" w:hAnsi="Times New Roman"/>
          <w:sz w:val="24"/>
        </w:rPr>
        <w:t xml:space="preserve"> (edaspidi mõistetavuse huvides „</w:t>
      </w:r>
      <w:r w:rsidR="00CF2467" w:rsidRPr="00483518">
        <w:rPr>
          <w:rFonts w:ascii="Times New Roman" w:hAnsi="Times New Roman"/>
          <w:b/>
          <w:bCs/>
          <w:sz w:val="24"/>
        </w:rPr>
        <w:t>Ründevõimekus</w:t>
      </w:r>
      <w:r w:rsidR="00CF2467" w:rsidRPr="00483518">
        <w:rPr>
          <w:rFonts w:ascii="Times New Roman" w:hAnsi="Times New Roman"/>
          <w:sz w:val="24"/>
        </w:rPr>
        <w:t>“).</w:t>
      </w:r>
      <w:r w:rsidR="00F266C2" w:rsidRPr="00483518">
        <w:rPr>
          <w:rFonts w:ascii="Times New Roman" w:hAnsi="Times New Roman"/>
          <w:i/>
          <w:iCs/>
          <w:sz w:val="24"/>
        </w:rPr>
        <w:t>“</w:t>
      </w:r>
      <w:r w:rsidR="007947D4" w:rsidRPr="00483518">
        <w:rPr>
          <w:rFonts w:ascii="Times New Roman" w:hAnsi="Times New Roman"/>
          <w:sz w:val="24"/>
        </w:rPr>
        <w:t xml:space="preserve"> </w:t>
      </w:r>
    </w:p>
    <w:p w14:paraId="6DF19D2F" w14:textId="50973ED7" w:rsidR="00E51E96" w:rsidRPr="00483518" w:rsidRDefault="00E51E96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 xml:space="preserve">Varitseva ründemoona </w:t>
      </w:r>
      <w:r w:rsidRPr="00483518">
        <w:rPr>
          <w:rFonts w:ascii="Times New Roman" w:hAnsi="Times New Roman"/>
          <w:sz w:val="24"/>
          <w:u w:val="single"/>
        </w:rPr>
        <w:t>oluline osa</w:t>
      </w:r>
      <w:r w:rsidRPr="00483518">
        <w:rPr>
          <w:rFonts w:ascii="Times New Roman" w:hAnsi="Times New Roman"/>
          <w:sz w:val="24"/>
        </w:rPr>
        <w:t xml:space="preserve"> on Liigitusmääruse § 9 lg 2 kohaselt </w:t>
      </w:r>
      <w:r w:rsidRPr="00483518">
        <w:rPr>
          <w:rFonts w:ascii="Times New Roman" w:hAnsi="Times New Roman"/>
          <w:i/>
          <w:iCs/>
          <w:sz w:val="24"/>
        </w:rPr>
        <w:t>„laeng, sütik või muu osa või komponent, mis sisaldab lõhkeainet, pürotehnilist ainet, süüteainet või muud süttimis- või plahvatusvõimelist keemilist ainet</w:t>
      </w:r>
      <w:r w:rsidRPr="00483518">
        <w:rPr>
          <w:rFonts w:ascii="Times New Roman" w:hAnsi="Times New Roman"/>
          <w:sz w:val="24"/>
        </w:rPr>
        <w:t>“ (edaspidi mõistetavuse huvides „</w:t>
      </w:r>
      <w:r w:rsidRPr="00483518">
        <w:rPr>
          <w:rFonts w:ascii="Times New Roman" w:hAnsi="Times New Roman"/>
          <w:b/>
          <w:bCs/>
          <w:sz w:val="24"/>
        </w:rPr>
        <w:t>Lõhkelaeng</w:t>
      </w:r>
      <w:r w:rsidRPr="00483518">
        <w:rPr>
          <w:rFonts w:ascii="Times New Roman" w:hAnsi="Times New Roman"/>
          <w:sz w:val="24"/>
        </w:rPr>
        <w:t>“)</w:t>
      </w:r>
      <w:r w:rsidRPr="00483518">
        <w:rPr>
          <w:rFonts w:ascii="Times New Roman" w:hAnsi="Times New Roman"/>
          <w:b/>
          <w:bCs/>
          <w:sz w:val="24"/>
        </w:rPr>
        <w:t>.</w:t>
      </w:r>
      <w:r w:rsidRPr="00483518">
        <w:rPr>
          <w:rFonts w:ascii="Times New Roman" w:hAnsi="Times New Roman"/>
          <w:sz w:val="24"/>
        </w:rPr>
        <w:t xml:space="preserve"> </w:t>
      </w:r>
      <w:r w:rsidR="00BC56C1" w:rsidRPr="00483518">
        <w:rPr>
          <w:rFonts w:ascii="Times New Roman" w:hAnsi="Times New Roman"/>
          <w:sz w:val="24"/>
        </w:rPr>
        <w:t xml:space="preserve">Oluline on silmas pidada, et mehitamata sõiduk ise, sõltumata sõjalisest või muust otstarbest, lahingumoona oluliseks osaks Liigitusmääruse § 9 lg 1 kohaselt ei ole. </w:t>
      </w:r>
    </w:p>
    <w:p w14:paraId="2E97B216" w14:textId="76D400F0" w:rsidR="00BC56C1" w:rsidRPr="00483518" w:rsidRDefault="00BC56C1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 xml:space="preserve">Liigitusmääruse § 8 lg 3 kohaselt lahingumoonaks projekteeritud ja valmistatud mehitamata õhu-, vee- või maismaasõidukit, millel </w:t>
      </w:r>
      <w:r w:rsidRPr="00483518">
        <w:rPr>
          <w:rFonts w:ascii="Times New Roman" w:hAnsi="Times New Roman"/>
          <w:sz w:val="24"/>
          <w:u w:val="single"/>
        </w:rPr>
        <w:t xml:space="preserve">puudub </w:t>
      </w:r>
      <w:r w:rsidR="00197ADE" w:rsidRPr="00483518">
        <w:rPr>
          <w:rFonts w:ascii="Times New Roman" w:hAnsi="Times New Roman"/>
          <w:sz w:val="24"/>
          <w:u w:val="single"/>
        </w:rPr>
        <w:t xml:space="preserve">lahingumoona </w:t>
      </w:r>
      <w:r w:rsidRPr="00483518">
        <w:rPr>
          <w:rFonts w:ascii="Times New Roman" w:hAnsi="Times New Roman"/>
          <w:sz w:val="24"/>
          <w:u w:val="single"/>
        </w:rPr>
        <w:t>oluline osa</w:t>
      </w:r>
      <w:r w:rsidRPr="00483518">
        <w:rPr>
          <w:rFonts w:ascii="Times New Roman" w:hAnsi="Times New Roman"/>
          <w:sz w:val="24"/>
        </w:rPr>
        <w:t>, s.o. Lõhkelaeng, lahingumoonaks ei loeta</w:t>
      </w:r>
      <w:r w:rsidR="00FA13CF" w:rsidRPr="00483518">
        <w:rPr>
          <w:rFonts w:ascii="Times New Roman" w:hAnsi="Times New Roman"/>
          <w:sz w:val="24"/>
        </w:rPr>
        <w:t>, mistõttu RelvS § 83</w:t>
      </w:r>
      <w:r w:rsidR="00FA13CF" w:rsidRPr="00483518">
        <w:rPr>
          <w:rFonts w:ascii="Times New Roman" w:hAnsi="Times New Roman"/>
          <w:sz w:val="24"/>
          <w:vertAlign w:val="superscript"/>
        </w:rPr>
        <w:t>33</w:t>
      </w:r>
      <w:r w:rsidR="00FA13CF" w:rsidRPr="00483518">
        <w:rPr>
          <w:rFonts w:ascii="Times New Roman" w:hAnsi="Times New Roman"/>
          <w:sz w:val="24"/>
        </w:rPr>
        <w:t xml:space="preserve"> lg 1 p 1 tähenduses selle tootmine tegevusluba ei </w:t>
      </w:r>
      <w:r w:rsidR="000C591E" w:rsidRPr="00483518">
        <w:rPr>
          <w:rFonts w:ascii="Times New Roman" w:hAnsi="Times New Roman"/>
          <w:sz w:val="24"/>
        </w:rPr>
        <w:t>vaja</w:t>
      </w:r>
      <w:r w:rsidR="00FA13CF" w:rsidRPr="00483518">
        <w:rPr>
          <w:rFonts w:ascii="Times New Roman" w:hAnsi="Times New Roman"/>
          <w:sz w:val="24"/>
        </w:rPr>
        <w:t>.</w:t>
      </w:r>
    </w:p>
    <w:p w14:paraId="0CACA09C" w14:textId="3E34DEE4" w:rsidR="005D5D48" w:rsidRPr="00483518" w:rsidRDefault="005D5D48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Liigitusmääruse § 6 lg 1 kohaselt ei loeta relvaplatvormi ega sihtimis ja tulejuhtimisseadmeid relvasüsteemi oluliseks osaks ning koosmõjus RelvS § 83</w:t>
      </w:r>
      <w:r w:rsidRPr="00483518">
        <w:rPr>
          <w:rFonts w:ascii="Times New Roman" w:hAnsi="Times New Roman"/>
          <w:sz w:val="24"/>
          <w:vertAlign w:val="superscript"/>
        </w:rPr>
        <w:t>3</w:t>
      </w:r>
      <w:r w:rsidRPr="00483518">
        <w:rPr>
          <w:rFonts w:ascii="Times New Roman" w:hAnsi="Times New Roman"/>
          <w:sz w:val="24"/>
        </w:rPr>
        <w:t xml:space="preserve"> lg 1</w:t>
      </w:r>
      <w:r w:rsidRPr="00483518">
        <w:rPr>
          <w:rFonts w:ascii="Times New Roman" w:hAnsi="Times New Roman"/>
          <w:sz w:val="24"/>
          <w:vertAlign w:val="superscript"/>
        </w:rPr>
        <w:t>1</w:t>
      </w:r>
      <w:r w:rsidRPr="00483518">
        <w:rPr>
          <w:rFonts w:ascii="Times New Roman" w:hAnsi="Times New Roman"/>
          <w:sz w:val="24"/>
        </w:rPr>
        <w:t xml:space="preserve"> toodud relvasüsteemi mõistega võib asuda seisukohale, et ilma sõjarelvata mehitamata õhusõiduk, isegi kui ta on kavandatud relvaplatvormiks, ei ole relvasüsteemiks ega selle oluliseks osaks RelvS § 83</w:t>
      </w:r>
      <w:r w:rsidRPr="00483518">
        <w:rPr>
          <w:rFonts w:ascii="Times New Roman" w:hAnsi="Times New Roman"/>
          <w:sz w:val="24"/>
          <w:vertAlign w:val="superscript"/>
        </w:rPr>
        <w:t>33</w:t>
      </w:r>
      <w:r w:rsidRPr="00483518">
        <w:rPr>
          <w:rFonts w:ascii="Times New Roman" w:hAnsi="Times New Roman"/>
          <w:sz w:val="24"/>
        </w:rPr>
        <w:t> lg 1 p </w:t>
      </w:r>
      <w:r w:rsidR="00FA13CF" w:rsidRPr="00483518">
        <w:rPr>
          <w:rFonts w:ascii="Times New Roman" w:hAnsi="Times New Roman"/>
          <w:sz w:val="24"/>
        </w:rPr>
        <w:t>4</w:t>
      </w:r>
      <w:r w:rsidRPr="00483518">
        <w:rPr>
          <w:rFonts w:ascii="Times New Roman" w:hAnsi="Times New Roman"/>
          <w:sz w:val="24"/>
        </w:rPr>
        <w:t xml:space="preserve"> tähenduses ja selle tootmine tegevusluba ei vaja.</w:t>
      </w:r>
    </w:p>
    <w:p w14:paraId="6A461DC9" w14:textId="73BA5C24" w:rsidR="00E51E96" w:rsidRPr="00483518" w:rsidRDefault="00E51E96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 xml:space="preserve">Küsimus RelvS-e loakohustusest tekib olukorras, kus tootja soovib valmistada mehitamata sõiduki, millel on mehhaaniline ja tarkvaraline valmidus Lõhkelaengu </w:t>
      </w:r>
      <w:r w:rsidR="00592263" w:rsidRPr="00483518">
        <w:rPr>
          <w:rFonts w:ascii="Times New Roman" w:hAnsi="Times New Roman"/>
          <w:sz w:val="24"/>
        </w:rPr>
        <w:t xml:space="preserve">(või sõjarelva) </w:t>
      </w:r>
      <w:r w:rsidRPr="00483518">
        <w:rPr>
          <w:rFonts w:ascii="Times New Roman" w:hAnsi="Times New Roman"/>
          <w:sz w:val="24"/>
        </w:rPr>
        <w:t>lisamiseks. Lõhkelaengu</w:t>
      </w:r>
      <w:r w:rsidR="00592263" w:rsidRPr="00483518">
        <w:rPr>
          <w:rFonts w:ascii="Times New Roman" w:hAnsi="Times New Roman"/>
          <w:sz w:val="24"/>
        </w:rPr>
        <w:t xml:space="preserve"> või sõjarelva </w:t>
      </w:r>
      <w:r w:rsidRPr="00483518">
        <w:rPr>
          <w:rFonts w:ascii="Times New Roman" w:hAnsi="Times New Roman"/>
          <w:sz w:val="24"/>
        </w:rPr>
        <w:t xml:space="preserve">võib toota teine (selleks tegevusluba omav) tootja, seda võib hoiustada </w:t>
      </w:r>
      <w:r w:rsidR="00592263" w:rsidRPr="00483518">
        <w:rPr>
          <w:rFonts w:ascii="Times New Roman" w:hAnsi="Times New Roman"/>
          <w:sz w:val="24"/>
        </w:rPr>
        <w:t xml:space="preserve">sõidukist eraldi (nt </w:t>
      </w:r>
      <w:r w:rsidRPr="00483518">
        <w:rPr>
          <w:rFonts w:ascii="Times New Roman" w:hAnsi="Times New Roman"/>
          <w:sz w:val="24"/>
        </w:rPr>
        <w:t>Kaitseväe laos</w:t>
      </w:r>
      <w:r w:rsidR="00592263" w:rsidRPr="00483518">
        <w:rPr>
          <w:rFonts w:ascii="Times New Roman" w:hAnsi="Times New Roman"/>
          <w:sz w:val="24"/>
        </w:rPr>
        <w:t>)</w:t>
      </w:r>
      <w:r w:rsidRPr="00483518">
        <w:rPr>
          <w:rFonts w:ascii="Times New Roman" w:hAnsi="Times New Roman"/>
          <w:sz w:val="24"/>
        </w:rPr>
        <w:t xml:space="preserve"> ja selle võib vahetult enne lahingülesande täitmist mehitamata sõidukile paigaldada kaitsejõudude allüksus.</w:t>
      </w:r>
    </w:p>
    <w:p w14:paraId="61F61077" w14:textId="66387283" w:rsidR="004E622E" w:rsidRPr="00483518" w:rsidRDefault="00464E3E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Ülal punktis 1 esitatud küsimus taandub RelvS § 83</w:t>
      </w:r>
      <w:r w:rsidRPr="00483518">
        <w:rPr>
          <w:rFonts w:ascii="Times New Roman" w:hAnsi="Times New Roman"/>
          <w:sz w:val="24"/>
          <w:vertAlign w:val="superscript"/>
        </w:rPr>
        <w:t>33</w:t>
      </w:r>
      <w:r w:rsidRPr="00483518">
        <w:rPr>
          <w:rFonts w:ascii="Times New Roman" w:hAnsi="Times New Roman"/>
          <w:sz w:val="24"/>
        </w:rPr>
        <w:t> lg 1 p 1 tekstis sisalduva „</w:t>
      </w:r>
      <w:r w:rsidRPr="00483518">
        <w:rPr>
          <w:rFonts w:ascii="Times New Roman" w:hAnsi="Times New Roman"/>
          <w:i/>
          <w:iCs/>
          <w:sz w:val="24"/>
        </w:rPr>
        <w:t>lõhkeainet mittesisaldava lahingumoona</w:t>
      </w:r>
      <w:r w:rsidRPr="00483518">
        <w:rPr>
          <w:rFonts w:ascii="Times New Roman" w:hAnsi="Times New Roman"/>
          <w:sz w:val="24"/>
        </w:rPr>
        <w:t xml:space="preserve">“ ning </w:t>
      </w:r>
      <w:r w:rsidR="00EE3D1E" w:rsidRPr="00483518">
        <w:rPr>
          <w:rFonts w:ascii="Times New Roman" w:hAnsi="Times New Roman"/>
          <w:sz w:val="24"/>
        </w:rPr>
        <w:t>RelvS § 83</w:t>
      </w:r>
      <w:r w:rsidR="00EE3D1E" w:rsidRPr="00483518">
        <w:rPr>
          <w:rFonts w:ascii="Times New Roman" w:hAnsi="Times New Roman"/>
          <w:sz w:val="24"/>
          <w:vertAlign w:val="superscript"/>
        </w:rPr>
        <w:t>33</w:t>
      </w:r>
      <w:r w:rsidR="00EE3D1E" w:rsidRPr="00483518">
        <w:rPr>
          <w:rFonts w:ascii="Times New Roman" w:hAnsi="Times New Roman"/>
          <w:sz w:val="24"/>
        </w:rPr>
        <w:t xml:space="preserve"> lg 1 p-is 4 sisalduva </w:t>
      </w:r>
      <w:r w:rsidRPr="00483518">
        <w:rPr>
          <w:rFonts w:ascii="Times New Roman" w:hAnsi="Times New Roman"/>
          <w:sz w:val="24"/>
        </w:rPr>
        <w:t>mõiste „</w:t>
      </w:r>
      <w:r w:rsidRPr="00483518">
        <w:rPr>
          <w:rFonts w:ascii="Times New Roman" w:hAnsi="Times New Roman"/>
          <w:i/>
          <w:iCs/>
          <w:sz w:val="24"/>
        </w:rPr>
        <w:t>relvasüsteem</w:t>
      </w:r>
      <w:r w:rsidR="00B14EF7" w:rsidRPr="00483518">
        <w:rPr>
          <w:rFonts w:ascii="Times New Roman" w:hAnsi="Times New Roman"/>
          <w:sz w:val="24"/>
        </w:rPr>
        <w:t>“ sisustamisele.</w:t>
      </w:r>
    </w:p>
    <w:p w14:paraId="30C2732F" w14:textId="39449952" w:rsidR="004E622E" w:rsidRPr="00483518" w:rsidRDefault="004E622E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lastRenderedPageBreak/>
        <w:t>RelvS § 83</w:t>
      </w:r>
      <w:r w:rsidRPr="00483518">
        <w:rPr>
          <w:rFonts w:ascii="Times New Roman" w:hAnsi="Times New Roman"/>
          <w:sz w:val="24"/>
          <w:vertAlign w:val="superscript"/>
        </w:rPr>
        <w:t>3</w:t>
      </w:r>
      <w:r w:rsidRPr="00483518">
        <w:rPr>
          <w:rFonts w:ascii="Times New Roman" w:hAnsi="Times New Roman"/>
          <w:sz w:val="24"/>
        </w:rPr>
        <w:t xml:space="preserve"> lg 2 sätestab kumulatiivsed eeldused sellele, mida käsitletakse RelvS tähenduses lahingumoonana. RelvS alusel ei ole lahingumoonaks vahend ja materjal, mis ei sisalda lõhkeainet (</w:t>
      </w:r>
      <w:r w:rsidRPr="00483518">
        <w:rPr>
          <w:rFonts w:ascii="Times New Roman" w:hAnsi="Times New Roman"/>
          <w:i/>
          <w:iCs/>
          <w:sz w:val="24"/>
        </w:rPr>
        <w:t>või pürotehnilist ainet, süüteainet või muud süttimis- või plahvatusvõimelist keemilist ainet</w:t>
      </w:r>
      <w:r w:rsidRPr="00483518">
        <w:rPr>
          <w:rFonts w:ascii="Times New Roman" w:hAnsi="Times New Roman"/>
          <w:sz w:val="24"/>
        </w:rPr>
        <w:t>), sõltumata asjaolust, kas sellel on sõjaline otstarve või</w:t>
      </w:r>
      <w:r w:rsidR="005A42EA" w:rsidRPr="00483518">
        <w:rPr>
          <w:rFonts w:ascii="Times New Roman" w:hAnsi="Times New Roman"/>
          <w:sz w:val="24"/>
        </w:rPr>
        <w:t>–</w:t>
      </w:r>
      <w:r w:rsidRPr="00483518">
        <w:rPr>
          <w:rFonts w:ascii="Times New Roman" w:hAnsi="Times New Roman"/>
          <w:sz w:val="24"/>
        </w:rPr>
        <w:t xml:space="preserve"> ei. Lahingumoonaks projekteeritud ja valmistatud mehitamata (õhu)sõiduki puhul lähtub sellest põhimõttest ka Liigitusmäärus (analoogiliselt sõjarelva kui relvasüsteemi olulise osa määratlusele). RelvS § 83</w:t>
      </w:r>
      <w:r w:rsidRPr="00483518">
        <w:rPr>
          <w:rFonts w:ascii="Times New Roman" w:hAnsi="Times New Roman"/>
          <w:sz w:val="24"/>
          <w:vertAlign w:val="superscript"/>
        </w:rPr>
        <w:t>33</w:t>
      </w:r>
      <w:r w:rsidRPr="00483518">
        <w:rPr>
          <w:rFonts w:ascii="Times New Roman" w:hAnsi="Times New Roman"/>
          <w:sz w:val="24"/>
        </w:rPr>
        <w:t xml:space="preserve"> lg 1 p 1 sätestab siiski, et loakohustuslik on lõhkeainet mittesisaldava lahingumoona valmistamine. </w:t>
      </w:r>
      <w:r w:rsidRPr="00483518">
        <w:rPr>
          <w:rFonts w:ascii="Times New Roman" w:hAnsi="Times New Roman"/>
          <w:sz w:val="24"/>
          <w:u w:val="single"/>
        </w:rPr>
        <w:t xml:space="preserve">Vastuolu avaldub ringdefinitsiooni kujul: vahend või materjal, mis ei sisalda </w:t>
      </w:r>
      <w:r w:rsidR="00B90992" w:rsidRPr="00483518">
        <w:rPr>
          <w:rFonts w:ascii="Times New Roman" w:hAnsi="Times New Roman"/>
          <w:sz w:val="24"/>
          <w:u w:val="single"/>
        </w:rPr>
        <w:t>plahvatavaid või süütavaid aineid</w:t>
      </w:r>
      <w:r w:rsidRPr="00483518">
        <w:rPr>
          <w:rFonts w:ascii="Times New Roman" w:hAnsi="Times New Roman"/>
          <w:sz w:val="24"/>
          <w:u w:val="single"/>
        </w:rPr>
        <w:t>, ei ole lahingumoon RelvS § 83</w:t>
      </w:r>
      <w:r w:rsidRPr="00483518">
        <w:rPr>
          <w:rFonts w:ascii="Times New Roman" w:hAnsi="Times New Roman"/>
          <w:sz w:val="24"/>
          <w:u w:val="single"/>
          <w:vertAlign w:val="superscript"/>
        </w:rPr>
        <w:t>3</w:t>
      </w:r>
      <w:r w:rsidRPr="00483518">
        <w:rPr>
          <w:rFonts w:ascii="Times New Roman" w:hAnsi="Times New Roman"/>
          <w:sz w:val="24"/>
          <w:u w:val="single"/>
        </w:rPr>
        <w:t xml:space="preserve"> lg 2 alusel</w:t>
      </w:r>
      <w:r w:rsidR="00B14EF7" w:rsidRPr="00483518">
        <w:rPr>
          <w:rFonts w:ascii="Times New Roman" w:hAnsi="Times New Roman"/>
          <w:sz w:val="24"/>
        </w:rPr>
        <w:t>.</w:t>
      </w:r>
    </w:p>
    <w:p w14:paraId="216FBCB5" w14:textId="45E4B365" w:rsidR="00464E3E" w:rsidRPr="00483518" w:rsidRDefault="00B90992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O</w:t>
      </w:r>
      <w:r w:rsidR="00464E3E" w:rsidRPr="00483518">
        <w:rPr>
          <w:rFonts w:ascii="Times New Roman" w:hAnsi="Times New Roman"/>
          <w:sz w:val="24"/>
        </w:rPr>
        <w:t xml:space="preserve">luline </w:t>
      </w:r>
      <w:r w:rsidRPr="00483518">
        <w:rPr>
          <w:rFonts w:ascii="Times New Roman" w:hAnsi="Times New Roman"/>
          <w:sz w:val="24"/>
        </w:rPr>
        <w:t xml:space="preserve">on siiski arvestada </w:t>
      </w:r>
      <w:r w:rsidR="00464E3E" w:rsidRPr="00483518">
        <w:rPr>
          <w:rFonts w:ascii="Times New Roman" w:hAnsi="Times New Roman"/>
          <w:sz w:val="24"/>
        </w:rPr>
        <w:t>Liigitusmääruses toodud relvasüsteemide ja lahingumoona ning nende oluliste osade liigitusega</w:t>
      </w:r>
      <w:r w:rsidRPr="00483518">
        <w:rPr>
          <w:rFonts w:ascii="Times New Roman" w:hAnsi="Times New Roman"/>
          <w:sz w:val="24"/>
        </w:rPr>
        <w:t xml:space="preserve">. Koosmõjus muudab see </w:t>
      </w:r>
      <w:r w:rsidR="00464E3E" w:rsidRPr="00483518">
        <w:rPr>
          <w:rFonts w:ascii="Times New Roman" w:hAnsi="Times New Roman"/>
          <w:sz w:val="24"/>
        </w:rPr>
        <w:t>loakohustuse kohaldamisala oluliselt selgemaks</w:t>
      </w:r>
      <w:r w:rsidRPr="00483518">
        <w:rPr>
          <w:rFonts w:ascii="Times New Roman" w:hAnsi="Times New Roman"/>
          <w:sz w:val="24"/>
        </w:rPr>
        <w:t xml:space="preserve"> ja arusaadavamaks, kuid vastuolu ennast ei kõrvalda</w:t>
      </w:r>
      <w:r w:rsidR="00464E3E" w:rsidRPr="00483518">
        <w:rPr>
          <w:rFonts w:ascii="Times New Roman" w:hAnsi="Times New Roman"/>
          <w:sz w:val="24"/>
        </w:rPr>
        <w:t xml:space="preserve">. </w:t>
      </w:r>
      <w:r w:rsidRPr="00483518">
        <w:rPr>
          <w:rFonts w:ascii="Times New Roman" w:hAnsi="Times New Roman"/>
          <w:sz w:val="24"/>
        </w:rPr>
        <w:t xml:space="preserve">Küll on aga </w:t>
      </w:r>
      <w:r w:rsidR="00464E3E" w:rsidRPr="00483518">
        <w:rPr>
          <w:rFonts w:ascii="Times New Roman" w:hAnsi="Times New Roman"/>
          <w:sz w:val="24"/>
        </w:rPr>
        <w:t>võimalik ülal punktis 1 püstitatud küsimust täpsustada</w:t>
      </w:r>
      <w:r w:rsidRPr="00483518">
        <w:rPr>
          <w:rFonts w:ascii="Times New Roman" w:hAnsi="Times New Roman"/>
          <w:sz w:val="24"/>
        </w:rPr>
        <w:t xml:space="preserve"> järgmiselt</w:t>
      </w:r>
      <w:r w:rsidR="00B14EF7" w:rsidRPr="00483518">
        <w:rPr>
          <w:rFonts w:ascii="Times New Roman" w:hAnsi="Times New Roman"/>
          <w:sz w:val="24"/>
        </w:rPr>
        <w:t>:</w:t>
      </w:r>
    </w:p>
    <w:p w14:paraId="0A6C58C4" w14:textId="62F797FB" w:rsidR="00F6112B" w:rsidRPr="00483518" w:rsidRDefault="00464E3E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 xml:space="preserve">Kas </w:t>
      </w:r>
      <w:r w:rsidR="00F6112B" w:rsidRPr="00483518">
        <w:rPr>
          <w:rFonts w:ascii="Times New Roman" w:hAnsi="Times New Roman"/>
          <w:sz w:val="24"/>
        </w:rPr>
        <w:t>RelvS §§ 83</w:t>
      </w:r>
      <w:r w:rsidR="00F6112B" w:rsidRPr="00483518">
        <w:rPr>
          <w:rFonts w:ascii="Times New Roman" w:hAnsi="Times New Roman"/>
          <w:sz w:val="24"/>
          <w:vertAlign w:val="superscript"/>
        </w:rPr>
        <w:t>33</w:t>
      </w:r>
      <w:r w:rsidR="00F6112B" w:rsidRPr="00483518">
        <w:rPr>
          <w:rFonts w:ascii="Times New Roman" w:hAnsi="Times New Roman"/>
          <w:sz w:val="24"/>
        </w:rPr>
        <w:t xml:space="preserve"> lg 1 p</w:t>
      </w:r>
      <w:r w:rsidR="00A7747B" w:rsidRPr="00483518">
        <w:rPr>
          <w:rFonts w:ascii="Times New Roman" w:hAnsi="Times New Roman"/>
          <w:sz w:val="24"/>
        </w:rPr>
        <w:t xml:space="preserve"> </w:t>
      </w:r>
      <w:r w:rsidR="00F6112B" w:rsidRPr="00483518">
        <w:rPr>
          <w:rFonts w:ascii="Times New Roman" w:hAnsi="Times New Roman"/>
          <w:sz w:val="24"/>
        </w:rPr>
        <w:t xml:space="preserve">1 </w:t>
      </w:r>
      <w:r w:rsidR="00A7747B" w:rsidRPr="00483518">
        <w:rPr>
          <w:rFonts w:ascii="Times New Roman" w:hAnsi="Times New Roman"/>
          <w:sz w:val="24"/>
        </w:rPr>
        <w:t>ja 4 ning 83</w:t>
      </w:r>
      <w:r w:rsidR="00A7747B" w:rsidRPr="00483518">
        <w:rPr>
          <w:rFonts w:ascii="Times New Roman" w:hAnsi="Times New Roman"/>
          <w:sz w:val="24"/>
          <w:vertAlign w:val="superscript"/>
        </w:rPr>
        <w:t>3</w:t>
      </w:r>
      <w:r w:rsidR="00A7747B" w:rsidRPr="00483518">
        <w:rPr>
          <w:rFonts w:ascii="Times New Roman" w:hAnsi="Times New Roman"/>
          <w:sz w:val="24"/>
        </w:rPr>
        <w:t xml:space="preserve"> lõigete 1</w:t>
      </w:r>
      <w:r w:rsidR="00A7747B" w:rsidRPr="00483518">
        <w:rPr>
          <w:rFonts w:ascii="Times New Roman" w:hAnsi="Times New Roman"/>
          <w:sz w:val="24"/>
          <w:vertAlign w:val="superscript"/>
        </w:rPr>
        <w:t xml:space="preserve">1 </w:t>
      </w:r>
      <w:r w:rsidR="00A7747B" w:rsidRPr="00483518">
        <w:rPr>
          <w:rFonts w:ascii="Times New Roman" w:hAnsi="Times New Roman"/>
          <w:sz w:val="24"/>
        </w:rPr>
        <w:t xml:space="preserve">ja 2 </w:t>
      </w:r>
      <w:r w:rsidR="00F6112B" w:rsidRPr="00483518">
        <w:rPr>
          <w:rFonts w:ascii="Times New Roman" w:hAnsi="Times New Roman"/>
          <w:sz w:val="24"/>
        </w:rPr>
        <w:t xml:space="preserve">ning Liigitusmääruse </w:t>
      </w:r>
      <w:r w:rsidR="00A7747B" w:rsidRPr="00483518">
        <w:rPr>
          <w:rFonts w:ascii="Times New Roman" w:hAnsi="Times New Roman"/>
          <w:sz w:val="24"/>
        </w:rPr>
        <w:t xml:space="preserve">§§ 6 ja </w:t>
      </w:r>
      <w:r w:rsidR="00F6112B" w:rsidRPr="00483518">
        <w:rPr>
          <w:rFonts w:ascii="Times New Roman" w:hAnsi="Times New Roman"/>
          <w:sz w:val="24"/>
        </w:rPr>
        <w:t xml:space="preserve">8 lg 3 valguses on sõjaliseks otstarbeks kavandatav </w:t>
      </w:r>
      <w:r w:rsidRPr="00483518">
        <w:rPr>
          <w:rFonts w:ascii="Times New Roman" w:hAnsi="Times New Roman"/>
          <w:sz w:val="24"/>
        </w:rPr>
        <w:t xml:space="preserve">Ründevõimekusega või ilma selleta </w:t>
      </w:r>
      <w:r w:rsidR="00F6112B" w:rsidRPr="00483518">
        <w:rPr>
          <w:rFonts w:ascii="Times New Roman" w:hAnsi="Times New Roman"/>
          <w:sz w:val="24"/>
        </w:rPr>
        <w:t>mehitamata sõiduk, millele tootja Lõhkelaengut ei paigalda, kuid</w:t>
      </w:r>
      <w:r w:rsidRPr="00483518">
        <w:rPr>
          <w:rFonts w:ascii="Times New Roman" w:hAnsi="Times New Roman"/>
          <w:sz w:val="24"/>
        </w:rPr>
        <w:t xml:space="preserve"> mis omab selleks valmidust</w:t>
      </w:r>
      <w:r w:rsidR="00F6112B" w:rsidRPr="00483518">
        <w:rPr>
          <w:rFonts w:ascii="Times New Roman" w:hAnsi="Times New Roman"/>
          <w:sz w:val="24"/>
        </w:rPr>
        <w:t>, lahingumoon</w:t>
      </w:r>
      <w:r w:rsidR="00A7747B" w:rsidRPr="00483518">
        <w:rPr>
          <w:rFonts w:ascii="Times New Roman" w:hAnsi="Times New Roman"/>
          <w:sz w:val="24"/>
        </w:rPr>
        <w:t xml:space="preserve"> või relvasüsteem</w:t>
      </w:r>
      <w:r w:rsidR="00F6112B" w:rsidRPr="00483518">
        <w:rPr>
          <w:rFonts w:ascii="Times New Roman" w:hAnsi="Times New Roman"/>
          <w:sz w:val="24"/>
        </w:rPr>
        <w:t>, mille tootmiseks on nõutav RelvS § 83</w:t>
      </w:r>
      <w:r w:rsidR="00F6112B" w:rsidRPr="00483518">
        <w:rPr>
          <w:rFonts w:ascii="Times New Roman" w:hAnsi="Times New Roman"/>
          <w:sz w:val="24"/>
          <w:vertAlign w:val="superscript"/>
        </w:rPr>
        <w:t>33</w:t>
      </w:r>
      <w:r w:rsidR="00F6112B" w:rsidRPr="00483518">
        <w:rPr>
          <w:rFonts w:ascii="Times New Roman" w:hAnsi="Times New Roman"/>
          <w:sz w:val="24"/>
        </w:rPr>
        <w:t xml:space="preserve"> lg 1 p 1 </w:t>
      </w:r>
      <w:r w:rsidR="00A7747B" w:rsidRPr="00483518">
        <w:rPr>
          <w:rFonts w:ascii="Times New Roman" w:hAnsi="Times New Roman"/>
          <w:sz w:val="24"/>
        </w:rPr>
        <w:t xml:space="preserve">või p 4 </w:t>
      </w:r>
      <w:r w:rsidR="00F6112B" w:rsidRPr="00483518">
        <w:rPr>
          <w:rFonts w:ascii="Times New Roman" w:hAnsi="Times New Roman"/>
          <w:sz w:val="24"/>
        </w:rPr>
        <w:t>sätestatud tegevusluba?</w:t>
      </w:r>
    </w:p>
    <w:p w14:paraId="20CE9E43" w14:textId="21F61A92" w:rsidR="00483518" w:rsidRPr="00483518" w:rsidRDefault="00592263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Selgitustaotlusega soovib EKTL oma liikmete huvides eeltoodud küsimusele vastust, millest ettevõtjad saavad edaspidi juhinduda kuni relvas</w:t>
      </w:r>
      <w:r w:rsidR="00B358AE" w:rsidRPr="00483518">
        <w:rPr>
          <w:rFonts w:ascii="Times New Roman" w:hAnsi="Times New Roman"/>
          <w:sz w:val="24"/>
        </w:rPr>
        <w:t>eadust tulevikus täpsustatakse.</w:t>
      </w:r>
    </w:p>
    <w:p w14:paraId="142FCCB1" w14:textId="48DFF4EA" w:rsidR="00E51E96" w:rsidRPr="00483518" w:rsidRDefault="00E51E96" w:rsidP="00FF15AA">
      <w:pPr>
        <w:pStyle w:val="N1x"/>
        <w:spacing w:after="240" w:line="276" w:lineRule="auto"/>
        <w:rPr>
          <w:rFonts w:ascii="Times New Roman" w:hAnsi="Times New Roman"/>
          <w:b/>
          <w:bCs w:val="0"/>
          <w:sz w:val="24"/>
          <w:szCs w:val="24"/>
        </w:rPr>
      </w:pPr>
      <w:r w:rsidRPr="00483518">
        <w:rPr>
          <w:rFonts w:ascii="Times New Roman" w:hAnsi="Times New Roman"/>
          <w:b/>
          <w:bCs w:val="0"/>
          <w:sz w:val="24"/>
          <w:szCs w:val="24"/>
        </w:rPr>
        <w:t>Tõlgendusvõimalused</w:t>
      </w:r>
    </w:p>
    <w:p w14:paraId="22A6FD8F" w14:textId="4F6DBE3F" w:rsidR="00A7747B" w:rsidRPr="00483518" w:rsidRDefault="00A7747B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RelvS §§ 83</w:t>
      </w:r>
      <w:r w:rsidRPr="00483518">
        <w:rPr>
          <w:rFonts w:ascii="Times New Roman" w:hAnsi="Times New Roman"/>
          <w:sz w:val="24"/>
          <w:vertAlign w:val="superscript"/>
        </w:rPr>
        <w:t>33</w:t>
      </w:r>
      <w:r w:rsidRPr="00483518">
        <w:rPr>
          <w:rFonts w:ascii="Times New Roman" w:hAnsi="Times New Roman"/>
          <w:sz w:val="24"/>
        </w:rPr>
        <w:t xml:space="preserve"> lg 1 p 4 ja 83</w:t>
      </w:r>
      <w:r w:rsidRPr="00483518">
        <w:rPr>
          <w:rFonts w:ascii="Times New Roman" w:hAnsi="Times New Roman"/>
          <w:sz w:val="24"/>
          <w:vertAlign w:val="superscript"/>
        </w:rPr>
        <w:t>3</w:t>
      </w:r>
      <w:r w:rsidRPr="00483518">
        <w:rPr>
          <w:rFonts w:ascii="Times New Roman" w:hAnsi="Times New Roman"/>
          <w:sz w:val="24"/>
        </w:rPr>
        <w:t xml:space="preserve"> lg 1</w:t>
      </w:r>
      <w:r w:rsidRPr="00483518">
        <w:rPr>
          <w:rFonts w:ascii="Times New Roman" w:hAnsi="Times New Roman"/>
          <w:sz w:val="24"/>
          <w:vertAlign w:val="superscript"/>
        </w:rPr>
        <w:t xml:space="preserve">1 </w:t>
      </w:r>
      <w:r w:rsidRPr="00483518">
        <w:rPr>
          <w:rFonts w:ascii="Times New Roman" w:hAnsi="Times New Roman"/>
          <w:sz w:val="24"/>
        </w:rPr>
        <w:t>ning Liigitusmääruse § 6 koosmõjus Lõhkelaengu (või sõjarelva) valmidusega mehitamata sõiduki tootmine tegevusluba ei vaja, kuna tegemist pole tervikliku relvasüsteemi ega selle olulise osa</w:t>
      </w:r>
      <w:r w:rsidR="00A578D6" w:rsidRPr="00483518">
        <w:rPr>
          <w:rFonts w:ascii="Times New Roman" w:hAnsi="Times New Roman"/>
          <w:sz w:val="24"/>
        </w:rPr>
        <w:t xml:space="preserve"> või lahingumoonaga</w:t>
      </w:r>
      <w:r w:rsidRPr="00483518">
        <w:rPr>
          <w:rFonts w:ascii="Times New Roman" w:hAnsi="Times New Roman"/>
          <w:sz w:val="24"/>
        </w:rPr>
        <w:t>.</w:t>
      </w:r>
    </w:p>
    <w:p w14:paraId="530C239D" w14:textId="6F0EBDFF" w:rsidR="005F3585" w:rsidRPr="00483518" w:rsidRDefault="00F266C2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 xml:space="preserve">RelvS </w:t>
      </w:r>
      <w:r w:rsidR="00592263" w:rsidRPr="00483518">
        <w:rPr>
          <w:rFonts w:ascii="Times New Roman" w:hAnsi="Times New Roman"/>
          <w:sz w:val="24"/>
        </w:rPr>
        <w:t>§ 83</w:t>
      </w:r>
      <w:r w:rsidR="00592263" w:rsidRPr="00483518">
        <w:rPr>
          <w:rFonts w:ascii="Times New Roman" w:hAnsi="Times New Roman"/>
          <w:sz w:val="24"/>
          <w:vertAlign w:val="superscript"/>
        </w:rPr>
        <w:t>33</w:t>
      </w:r>
      <w:r w:rsidR="00592263" w:rsidRPr="00483518">
        <w:rPr>
          <w:rFonts w:ascii="Times New Roman" w:hAnsi="Times New Roman"/>
          <w:sz w:val="24"/>
        </w:rPr>
        <w:t> lg 1 p </w:t>
      </w:r>
      <w:r w:rsidRPr="00483518">
        <w:rPr>
          <w:rFonts w:ascii="Times New Roman" w:hAnsi="Times New Roman"/>
          <w:sz w:val="24"/>
        </w:rPr>
        <w:t xml:space="preserve">1 grammatilise tõlgendamise korral </w:t>
      </w:r>
      <w:r w:rsidR="006D2073" w:rsidRPr="00483518">
        <w:rPr>
          <w:rFonts w:ascii="Times New Roman" w:hAnsi="Times New Roman"/>
          <w:sz w:val="24"/>
        </w:rPr>
        <w:t xml:space="preserve">on </w:t>
      </w:r>
      <w:r w:rsidR="00DA05FE" w:rsidRPr="00483518">
        <w:rPr>
          <w:rFonts w:ascii="Times New Roman" w:hAnsi="Times New Roman"/>
          <w:sz w:val="24"/>
        </w:rPr>
        <w:t xml:space="preserve">võimalik </w:t>
      </w:r>
      <w:r w:rsidR="00A578D6" w:rsidRPr="00483518">
        <w:rPr>
          <w:rFonts w:ascii="Times New Roman" w:hAnsi="Times New Roman"/>
          <w:sz w:val="24"/>
        </w:rPr>
        <w:t xml:space="preserve">siiski </w:t>
      </w:r>
      <w:r w:rsidR="00F6112B" w:rsidRPr="00483518">
        <w:rPr>
          <w:rFonts w:ascii="Times New Roman" w:hAnsi="Times New Roman"/>
          <w:sz w:val="24"/>
        </w:rPr>
        <w:t xml:space="preserve">käsitleda </w:t>
      </w:r>
      <w:r w:rsidR="00771EC9" w:rsidRPr="00483518">
        <w:rPr>
          <w:rFonts w:ascii="Times New Roman" w:hAnsi="Times New Roman"/>
          <w:sz w:val="24"/>
        </w:rPr>
        <w:t xml:space="preserve">nii Ründevõimekusega kui ilma selleta sõjaliseks otstarbeks kavandatud </w:t>
      </w:r>
      <w:r w:rsidR="0032322C" w:rsidRPr="00483518">
        <w:rPr>
          <w:rFonts w:ascii="Times New Roman" w:hAnsi="Times New Roman"/>
          <w:sz w:val="24"/>
        </w:rPr>
        <w:t>mehitamata sõiduk</w:t>
      </w:r>
      <w:r w:rsidRPr="00483518">
        <w:rPr>
          <w:rFonts w:ascii="Times New Roman" w:hAnsi="Times New Roman"/>
          <w:sz w:val="24"/>
        </w:rPr>
        <w:t>it</w:t>
      </w:r>
      <w:r w:rsidR="0032322C" w:rsidRPr="00483518">
        <w:rPr>
          <w:rFonts w:ascii="Times New Roman" w:hAnsi="Times New Roman"/>
          <w:sz w:val="24"/>
        </w:rPr>
        <w:t xml:space="preserve">, </w:t>
      </w:r>
      <w:r w:rsidR="00771EC9" w:rsidRPr="00483518">
        <w:rPr>
          <w:rFonts w:ascii="Times New Roman" w:hAnsi="Times New Roman"/>
          <w:sz w:val="24"/>
        </w:rPr>
        <w:t>kui</w:t>
      </w:r>
      <w:r w:rsidR="0032322C" w:rsidRPr="00483518">
        <w:rPr>
          <w:rFonts w:ascii="Times New Roman" w:hAnsi="Times New Roman"/>
          <w:sz w:val="24"/>
        </w:rPr>
        <w:t xml:space="preserve"> </w:t>
      </w:r>
      <w:r w:rsidR="00F6112B" w:rsidRPr="00483518">
        <w:rPr>
          <w:rFonts w:ascii="Times New Roman" w:hAnsi="Times New Roman"/>
          <w:i/>
          <w:iCs/>
          <w:sz w:val="24"/>
        </w:rPr>
        <w:t>lõhkeainet mittesisaldava</w:t>
      </w:r>
      <w:r w:rsidR="00771EC9" w:rsidRPr="00483518">
        <w:rPr>
          <w:rFonts w:ascii="Times New Roman" w:hAnsi="Times New Roman"/>
          <w:i/>
          <w:iCs/>
          <w:sz w:val="24"/>
        </w:rPr>
        <w:t>t</w:t>
      </w:r>
      <w:r w:rsidR="00F6112B" w:rsidRPr="00483518">
        <w:rPr>
          <w:rFonts w:ascii="Times New Roman" w:hAnsi="Times New Roman"/>
          <w:i/>
          <w:iCs/>
          <w:sz w:val="24"/>
        </w:rPr>
        <w:t xml:space="preserve"> </w:t>
      </w:r>
      <w:r w:rsidR="0032322C" w:rsidRPr="00483518">
        <w:rPr>
          <w:rFonts w:ascii="Times New Roman" w:hAnsi="Times New Roman"/>
          <w:i/>
          <w:iCs/>
          <w:sz w:val="24"/>
        </w:rPr>
        <w:t>lahingumoona</w:t>
      </w:r>
      <w:r w:rsidR="00F6112B" w:rsidRPr="00483518">
        <w:rPr>
          <w:rFonts w:ascii="Times New Roman" w:hAnsi="Times New Roman"/>
          <w:sz w:val="24"/>
        </w:rPr>
        <w:t xml:space="preserve"> (Relvs § 83</w:t>
      </w:r>
      <w:r w:rsidR="00F6112B" w:rsidRPr="00483518">
        <w:rPr>
          <w:rFonts w:ascii="Times New Roman" w:hAnsi="Times New Roman"/>
          <w:sz w:val="24"/>
          <w:vertAlign w:val="superscript"/>
        </w:rPr>
        <w:t>3</w:t>
      </w:r>
      <w:r w:rsidR="00F6112B" w:rsidRPr="00483518">
        <w:rPr>
          <w:rFonts w:ascii="Times New Roman" w:hAnsi="Times New Roman"/>
          <w:sz w:val="24"/>
        </w:rPr>
        <w:t xml:space="preserve"> lg 2 sõnastuse kohaselt </w:t>
      </w:r>
      <w:r w:rsidR="00771EC9" w:rsidRPr="00483518">
        <w:rPr>
          <w:rFonts w:ascii="Times New Roman" w:hAnsi="Times New Roman"/>
          <w:sz w:val="24"/>
        </w:rPr>
        <w:t xml:space="preserve">on lahingumoon mh </w:t>
      </w:r>
      <w:r w:rsidR="00F6112B" w:rsidRPr="00483518">
        <w:rPr>
          <w:rFonts w:ascii="Times New Roman" w:hAnsi="Times New Roman"/>
          <w:sz w:val="24"/>
        </w:rPr>
        <w:t>„</w:t>
      </w:r>
      <w:r w:rsidR="00F6112B" w:rsidRPr="00483518">
        <w:rPr>
          <w:rFonts w:ascii="Times New Roman" w:hAnsi="Times New Roman"/>
          <w:i/>
          <w:iCs/>
          <w:sz w:val="24"/>
        </w:rPr>
        <w:t>sõjalise otstarbega vahend või materjal</w:t>
      </w:r>
      <w:r w:rsidR="003A16FD" w:rsidRPr="00483518">
        <w:rPr>
          <w:rFonts w:ascii="Times New Roman" w:hAnsi="Times New Roman"/>
          <w:i/>
          <w:iCs/>
          <w:sz w:val="24"/>
        </w:rPr>
        <w:t>, mida on võimalik kasutada</w:t>
      </w:r>
      <w:r w:rsidR="003A16FD" w:rsidRPr="00483518">
        <w:rPr>
          <w:rFonts w:ascii="Times New Roman" w:hAnsi="Times New Roman"/>
          <w:sz w:val="24"/>
        </w:rPr>
        <w:t xml:space="preserve"> /…lahingutegevuses…/).</w:t>
      </w:r>
      <w:r w:rsidR="00F6112B" w:rsidRPr="00483518">
        <w:rPr>
          <w:rFonts w:ascii="Times New Roman" w:hAnsi="Times New Roman"/>
          <w:sz w:val="24"/>
        </w:rPr>
        <w:t>“</w:t>
      </w:r>
      <w:r w:rsidR="00E51E96" w:rsidRPr="00483518">
        <w:rPr>
          <w:rFonts w:ascii="Times New Roman" w:hAnsi="Times New Roman"/>
          <w:sz w:val="24"/>
        </w:rPr>
        <w:t xml:space="preserve"> </w:t>
      </w:r>
    </w:p>
    <w:p w14:paraId="4146FDAE" w14:textId="0F127D36" w:rsidR="00B14EF7" w:rsidRDefault="00771EC9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A</w:t>
      </w:r>
      <w:r w:rsidR="0032322C" w:rsidRPr="00483518">
        <w:rPr>
          <w:rFonts w:ascii="Times New Roman" w:hAnsi="Times New Roman"/>
          <w:sz w:val="24"/>
        </w:rPr>
        <w:t>lternatiiv</w:t>
      </w:r>
      <w:r w:rsidRPr="00483518">
        <w:rPr>
          <w:rFonts w:ascii="Times New Roman" w:hAnsi="Times New Roman"/>
          <w:sz w:val="24"/>
        </w:rPr>
        <w:t xml:space="preserve">selt </w:t>
      </w:r>
      <w:r w:rsidR="00464E3E" w:rsidRPr="00483518">
        <w:rPr>
          <w:rFonts w:ascii="Times New Roman" w:hAnsi="Times New Roman"/>
          <w:sz w:val="24"/>
        </w:rPr>
        <w:t xml:space="preserve">saab </w:t>
      </w:r>
      <w:r w:rsidRPr="00483518">
        <w:rPr>
          <w:rFonts w:ascii="Times New Roman" w:hAnsi="Times New Roman"/>
          <w:sz w:val="24"/>
        </w:rPr>
        <w:t xml:space="preserve">lähtuda </w:t>
      </w:r>
      <w:r w:rsidR="006D2073" w:rsidRPr="00483518">
        <w:rPr>
          <w:rFonts w:ascii="Times New Roman" w:hAnsi="Times New Roman"/>
          <w:sz w:val="24"/>
        </w:rPr>
        <w:t>tõlgendamisel seadusandja</w:t>
      </w:r>
      <w:r w:rsidR="008D5E1C" w:rsidRPr="00483518">
        <w:rPr>
          <w:rFonts w:ascii="Times New Roman" w:hAnsi="Times New Roman"/>
          <w:sz w:val="24"/>
        </w:rPr>
        <w:t xml:space="preserve"> </w:t>
      </w:r>
      <w:r w:rsidR="006D2073" w:rsidRPr="00483518">
        <w:rPr>
          <w:rFonts w:ascii="Times New Roman" w:hAnsi="Times New Roman"/>
          <w:sz w:val="24"/>
        </w:rPr>
        <w:t xml:space="preserve">tahtest. </w:t>
      </w:r>
      <w:r w:rsidR="00F266C2" w:rsidRPr="00483518">
        <w:rPr>
          <w:rFonts w:ascii="Times New Roman" w:hAnsi="Times New Roman"/>
          <w:sz w:val="24"/>
        </w:rPr>
        <w:t>See on küsimus eelkõige sellest, mida seadusandja on tahtnud määratleda „</w:t>
      </w:r>
      <w:r w:rsidR="00F266C2" w:rsidRPr="00483518">
        <w:rPr>
          <w:rFonts w:ascii="Times New Roman" w:hAnsi="Times New Roman"/>
          <w:i/>
          <w:iCs/>
          <w:sz w:val="24"/>
        </w:rPr>
        <w:t>lõhkeainet mittesisaldava lahingumoonana</w:t>
      </w:r>
      <w:r w:rsidR="00F266C2" w:rsidRPr="00483518">
        <w:rPr>
          <w:rFonts w:ascii="Times New Roman" w:hAnsi="Times New Roman"/>
          <w:sz w:val="24"/>
        </w:rPr>
        <w:t xml:space="preserve">“ ja kuidas seda sisustada </w:t>
      </w:r>
      <w:r w:rsidRPr="00483518">
        <w:rPr>
          <w:rFonts w:ascii="Times New Roman" w:hAnsi="Times New Roman"/>
          <w:sz w:val="24"/>
        </w:rPr>
        <w:t>mehitamata sõidukite puhul,</w:t>
      </w:r>
      <w:r w:rsidR="00F266C2" w:rsidRPr="00483518">
        <w:rPr>
          <w:rFonts w:ascii="Times New Roman" w:hAnsi="Times New Roman"/>
          <w:sz w:val="24"/>
        </w:rPr>
        <w:t xml:space="preserve"> millele </w:t>
      </w:r>
      <w:r w:rsidR="004D0B44" w:rsidRPr="00483518">
        <w:rPr>
          <w:rFonts w:ascii="Times New Roman" w:hAnsi="Times New Roman"/>
          <w:sz w:val="24"/>
        </w:rPr>
        <w:t xml:space="preserve">tootja </w:t>
      </w:r>
      <w:r w:rsidR="00F266C2" w:rsidRPr="00483518">
        <w:rPr>
          <w:rFonts w:ascii="Times New Roman" w:hAnsi="Times New Roman"/>
          <w:sz w:val="24"/>
        </w:rPr>
        <w:t xml:space="preserve">Lõhkelaengut (lahingumoona </w:t>
      </w:r>
      <w:r w:rsidR="00F266C2" w:rsidRPr="00483518">
        <w:rPr>
          <w:rFonts w:ascii="Times New Roman" w:hAnsi="Times New Roman"/>
          <w:sz w:val="24"/>
        </w:rPr>
        <w:lastRenderedPageBreak/>
        <w:t xml:space="preserve">olulise osana) </w:t>
      </w:r>
      <w:r w:rsidR="004D0B44" w:rsidRPr="00483518">
        <w:rPr>
          <w:rFonts w:ascii="Times New Roman" w:hAnsi="Times New Roman"/>
          <w:sz w:val="24"/>
        </w:rPr>
        <w:t>ei paigalda</w:t>
      </w:r>
      <w:r w:rsidR="00F266C2" w:rsidRPr="00483518">
        <w:rPr>
          <w:rFonts w:ascii="Times New Roman" w:hAnsi="Times New Roman"/>
          <w:sz w:val="24"/>
        </w:rPr>
        <w:t xml:space="preserve">. </w:t>
      </w:r>
      <w:r w:rsidR="003A16FD" w:rsidRPr="00483518">
        <w:rPr>
          <w:rFonts w:ascii="Times New Roman" w:hAnsi="Times New Roman"/>
          <w:sz w:val="24"/>
        </w:rPr>
        <w:t>Nagu viidatud ülal punktis 1, on RelvS §§ 83</w:t>
      </w:r>
      <w:r w:rsidR="003A16FD" w:rsidRPr="00483518">
        <w:rPr>
          <w:rFonts w:ascii="Times New Roman" w:hAnsi="Times New Roman"/>
          <w:sz w:val="24"/>
          <w:vertAlign w:val="superscript"/>
        </w:rPr>
        <w:t>33</w:t>
      </w:r>
      <w:r w:rsidR="003A16FD" w:rsidRPr="00483518">
        <w:rPr>
          <w:rFonts w:ascii="Times New Roman" w:hAnsi="Times New Roman"/>
          <w:sz w:val="24"/>
        </w:rPr>
        <w:t xml:space="preserve"> lg 1 p1 ja 83</w:t>
      </w:r>
      <w:r w:rsidR="003A16FD" w:rsidRPr="00483518">
        <w:rPr>
          <w:rFonts w:ascii="Times New Roman" w:hAnsi="Times New Roman"/>
          <w:sz w:val="24"/>
          <w:vertAlign w:val="superscript"/>
        </w:rPr>
        <w:t>3</w:t>
      </w:r>
      <w:r w:rsidR="003A16FD" w:rsidRPr="00483518">
        <w:rPr>
          <w:rFonts w:ascii="Times New Roman" w:hAnsi="Times New Roman"/>
          <w:sz w:val="24"/>
        </w:rPr>
        <w:t xml:space="preserve"> lg 2 vastuolulised ja seadusandja tahe jääb </w:t>
      </w:r>
      <w:r w:rsidR="004E622E" w:rsidRPr="00483518">
        <w:rPr>
          <w:rFonts w:ascii="Times New Roman" w:hAnsi="Times New Roman"/>
          <w:sz w:val="24"/>
        </w:rPr>
        <w:t xml:space="preserve">EKTL liikmetele praegu kahjuks </w:t>
      </w:r>
      <w:r w:rsidR="003A16FD" w:rsidRPr="00483518">
        <w:rPr>
          <w:rFonts w:ascii="Times New Roman" w:hAnsi="Times New Roman"/>
          <w:sz w:val="24"/>
        </w:rPr>
        <w:t xml:space="preserve">selgusetuks. </w:t>
      </w:r>
      <w:r w:rsidR="00592263" w:rsidRPr="00483518">
        <w:rPr>
          <w:rFonts w:ascii="Times New Roman" w:hAnsi="Times New Roman"/>
          <w:sz w:val="24"/>
        </w:rPr>
        <w:t xml:space="preserve">EKTL </w:t>
      </w:r>
      <w:r w:rsidR="00B90992" w:rsidRPr="00483518">
        <w:rPr>
          <w:rFonts w:ascii="Times New Roman" w:hAnsi="Times New Roman"/>
          <w:sz w:val="24"/>
        </w:rPr>
        <w:t xml:space="preserve">on seisukohal, et nii grammatilise kui seadusandja tahte kohase tõlgenduse aluseks tuleb võtta RelvS § 2 lg 1 p 1 kohaldamisnormi, mille kohaselt ei kohaldata RelvS esemetele, mis ei ole relvaks konstrueeritud või kohandatud (nt mehitamata sõiduk), kuid mida on võimalik sellena kasutada. Seega </w:t>
      </w:r>
      <w:r w:rsidR="00B90992" w:rsidRPr="00483518">
        <w:rPr>
          <w:rFonts w:ascii="Times New Roman" w:hAnsi="Times New Roman"/>
          <w:b/>
          <w:bCs/>
          <w:sz w:val="24"/>
        </w:rPr>
        <w:t>ei peaks loakohustust laiendama mehitamata sõidukite tootmisele, kui neid saab kasutada sõjalisel otstarbel, kuid tootja ei paigalda neile lõhkelaengut ega sõjarelva</w:t>
      </w:r>
      <w:r w:rsidR="000920B4" w:rsidRPr="00483518">
        <w:rPr>
          <w:rFonts w:ascii="Times New Roman" w:hAnsi="Times New Roman"/>
          <w:sz w:val="24"/>
        </w:rPr>
        <w:t>, vaid loob selleks üksnes valmiduse</w:t>
      </w:r>
      <w:r w:rsidR="00B90992" w:rsidRPr="00483518">
        <w:rPr>
          <w:rFonts w:ascii="Times New Roman" w:hAnsi="Times New Roman"/>
          <w:sz w:val="24"/>
        </w:rPr>
        <w:t>.</w:t>
      </w:r>
    </w:p>
    <w:p w14:paraId="2E3C4DDA" w14:textId="77777777" w:rsidR="00483518" w:rsidRDefault="00592263" w:rsidP="00FF15AA">
      <w:pPr>
        <w:pStyle w:val="00"/>
        <w:spacing w:after="240" w:line="276" w:lineRule="auto"/>
        <w:rPr>
          <w:rFonts w:ascii="Times New Roman" w:hAnsi="Times New Roman"/>
          <w:sz w:val="24"/>
        </w:rPr>
      </w:pPr>
      <w:r w:rsidRPr="00483518">
        <w:rPr>
          <w:rFonts w:ascii="Times New Roman" w:hAnsi="Times New Roman"/>
          <w:sz w:val="24"/>
        </w:rPr>
        <w:t>Lugupidamisega,</w:t>
      </w:r>
    </w:p>
    <w:p w14:paraId="4369F868" w14:textId="13FA00B1" w:rsidR="00592263" w:rsidRPr="00483518" w:rsidRDefault="00483518" w:rsidP="00FF15AA">
      <w:pPr>
        <w:pStyle w:val="00"/>
        <w:spacing w:after="240"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Kalev Koidumäe</w:t>
      </w:r>
      <w:r>
        <w:rPr>
          <w:rFonts w:ascii="Times New Roman" w:hAnsi="Times New Roman"/>
          <w:sz w:val="24"/>
        </w:rPr>
        <w:br/>
        <w:t>Tegevjuht</w:t>
      </w:r>
      <w:r>
        <w:rPr>
          <w:rFonts w:ascii="Times New Roman" w:hAnsi="Times New Roman"/>
          <w:sz w:val="24"/>
        </w:rPr>
        <w:br/>
      </w:r>
      <w:r w:rsidRPr="00483518">
        <w:rPr>
          <w:rFonts w:ascii="Times New Roman" w:hAnsi="Times New Roman"/>
          <w:sz w:val="24"/>
        </w:rPr>
        <w:t>Eesti Kaitse- ja Kosmosetööstuse Liit</w:t>
      </w:r>
      <w:r>
        <w:rPr>
          <w:rFonts w:ascii="Times New Roman" w:hAnsi="Times New Roman"/>
          <w:sz w:val="24"/>
        </w:rPr>
        <w:br/>
      </w:r>
      <w:r w:rsidRPr="00483518">
        <w:rPr>
          <w:rFonts w:ascii="Times New Roman" w:hAnsi="Times New Roman"/>
          <w:sz w:val="24"/>
        </w:rPr>
        <w:t>Lõõtsa 6, 11415 Tallinn, Estonia</w:t>
      </w:r>
    </w:p>
    <w:sectPr w:rsidR="00592263" w:rsidRPr="00483518" w:rsidSect="009916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332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5C188" w14:textId="77777777" w:rsidR="0070682A" w:rsidRDefault="0070682A" w:rsidP="00A8416D">
      <w:pPr>
        <w:spacing w:after="0" w:line="240" w:lineRule="auto"/>
      </w:pPr>
      <w:r>
        <w:separator/>
      </w:r>
    </w:p>
    <w:p w14:paraId="2E5E521A" w14:textId="77777777" w:rsidR="0070682A" w:rsidRDefault="0070682A"/>
  </w:endnote>
  <w:endnote w:type="continuationSeparator" w:id="0">
    <w:p w14:paraId="24816E4E" w14:textId="77777777" w:rsidR="0070682A" w:rsidRDefault="0070682A" w:rsidP="00A8416D">
      <w:pPr>
        <w:spacing w:after="0" w:line="240" w:lineRule="auto"/>
      </w:pPr>
      <w:r>
        <w:continuationSeparator/>
      </w:r>
    </w:p>
    <w:p w14:paraId="14717C48" w14:textId="77777777" w:rsidR="0070682A" w:rsidRDefault="007068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5849E" w14:textId="495EDC8E" w:rsidR="000F0225" w:rsidRPr="009916F6" w:rsidRDefault="009916F6" w:rsidP="002B6078">
    <w:pPr>
      <w:pStyle w:val="Footer"/>
      <w:rPr>
        <w:lang w:val="en-GB"/>
      </w:rPr>
    </w:pPr>
    <w:r w:rsidRPr="009916F6">
      <w:fldChar w:fldCharType="begin"/>
    </w:r>
    <w:r w:rsidRPr="009916F6">
      <w:instrText xml:space="preserve"> PAGE   \* MERGEFORMAT </w:instrText>
    </w:r>
    <w:r w:rsidRPr="009916F6">
      <w:fldChar w:fldCharType="separate"/>
    </w:r>
    <w:r w:rsidR="00D3598F">
      <w:rPr>
        <w:noProof/>
      </w:rPr>
      <w:t>5</w:t>
    </w:r>
    <w:r w:rsidRPr="009916F6">
      <w:fldChar w:fldCharType="end"/>
    </w:r>
    <w:r w:rsidRPr="009916F6">
      <w:t>[</w:t>
    </w:r>
    <w:fldSimple w:instr=" SECTIONPAGES   \* MERGEFORMAT ">
      <w:r w:rsidR="006C399A">
        <w:rPr>
          <w:noProof/>
        </w:rPr>
        <w:t>5</w:t>
      </w:r>
    </w:fldSimple>
    <w:r w:rsidRPr="009916F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189C4" w14:textId="7DC51A83" w:rsidR="000F0225" w:rsidRPr="009916F6" w:rsidRDefault="009916F6" w:rsidP="002B6078">
    <w:pPr>
      <w:pStyle w:val="Footer"/>
      <w:rPr>
        <w:lang w:val="en-GB"/>
      </w:rPr>
    </w:pPr>
    <w:r w:rsidRPr="009916F6">
      <w:fldChar w:fldCharType="begin"/>
    </w:r>
    <w:r w:rsidRPr="009916F6">
      <w:instrText xml:space="preserve"> PAGE   \* MERGEFORMAT </w:instrText>
    </w:r>
    <w:r w:rsidRPr="009916F6">
      <w:fldChar w:fldCharType="separate"/>
    </w:r>
    <w:r w:rsidR="00D3598F" w:rsidRPr="00D3598F">
      <w:rPr>
        <w:b w:val="0"/>
        <w:smallCaps w:val="0"/>
        <w:noProof/>
      </w:rPr>
      <w:t>1</w:t>
    </w:r>
    <w:r w:rsidRPr="009916F6">
      <w:fldChar w:fldCharType="end"/>
    </w:r>
    <w:r w:rsidRPr="009916F6">
      <w:t>[</w:t>
    </w:r>
    <w:fldSimple w:instr=" SECTIONPAGES   \* MERGEFORMAT ">
      <w:r w:rsidR="006C399A">
        <w:rPr>
          <w:noProof/>
        </w:rPr>
        <w:t>3</w:t>
      </w:r>
    </w:fldSimple>
    <w:r w:rsidRPr="009916F6"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9BC74" w14:textId="77777777" w:rsidR="0070682A" w:rsidRDefault="0070682A" w:rsidP="00E75321">
      <w:pPr>
        <w:spacing w:after="0" w:line="240" w:lineRule="auto"/>
      </w:pPr>
      <w:r>
        <w:separator/>
      </w:r>
    </w:p>
  </w:footnote>
  <w:footnote w:type="continuationSeparator" w:id="0">
    <w:p w14:paraId="65751554" w14:textId="77777777" w:rsidR="0070682A" w:rsidRDefault="0070682A" w:rsidP="00A8416D">
      <w:pPr>
        <w:spacing w:after="0" w:line="240" w:lineRule="auto"/>
      </w:pPr>
      <w:r>
        <w:continuationSeparator/>
      </w:r>
    </w:p>
    <w:p w14:paraId="57C01A1F" w14:textId="77777777" w:rsidR="0070682A" w:rsidRDefault="007068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6C9CF" w14:textId="2C240F62" w:rsidR="00483518" w:rsidRDefault="00FF15AA" w:rsidP="00FF15AA">
    <w:pPr>
      <w:pStyle w:val="Header"/>
      <w:tabs>
        <w:tab w:val="clear" w:pos="4536"/>
        <w:tab w:val="center" w:pos="4535"/>
        <w:tab w:val="left" w:pos="6240"/>
      </w:tabs>
      <w:jc w:val="left"/>
    </w:pPr>
    <w:r>
      <w:tab/>
    </w:r>
    <w:r w:rsidR="00483518">
      <w:rPr>
        <w:noProof/>
      </w:rPr>
      <w:drawing>
        <wp:inline distT="0" distB="0" distL="0" distR="0" wp14:anchorId="510FEC95" wp14:editId="32F223BE">
          <wp:extent cx="1295400" cy="1295400"/>
          <wp:effectExtent l="0" t="0" r="0" b="0"/>
          <wp:docPr id="18524004" name="Picture 2" descr="A logo of a sword and a chai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24004" name="Picture 2" descr="A logo of a sword and a chai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7A1D5880" w14:textId="77777777" w:rsidR="00FF15AA" w:rsidRDefault="00FF15AA" w:rsidP="00FF15AA">
    <w:pPr>
      <w:pStyle w:val="Header"/>
      <w:tabs>
        <w:tab w:val="clear" w:pos="4536"/>
        <w:tab w:val="center" w:pos="4535"/>
        <w:tab w:val="left" w:pos="6240"/>
      </w:tabs>
      <w:jc w:val="left"/>
    </w:pPr>
  </w:p>
  <w:p w14:paraId="33D8EC76" w14:textId="77777777" w:rsidR="00483518" w:rsidRDefault="00483518" w:rsidP="0048351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C909F" w14:textId="6F6357FD" w:rsidR="00483518" w:rsidRDefault="00483518" w:rsidP="00483518">
    <w:pPr>
      <w:pStyle w:val="Header"/>
      <w:jc w:val="center"/>
    </w:pPr>
    <w:r>
      <w:rPr>
        <w:noProof/>
      </w:rPr>
      <w:drawing>
        <wp:inline distT="0" distB="0" distL="0" distR="0" wp14:anchorId="5133869C" wp14:editId="6CE28E92">
          <wp:extent cx="1295400" cy="1295400"/>
          <wp:effectExtent l="0" t="0" r="0" b="0"/>
          <wp:docPr id="1005080884" name="Picture 1" descr="A logo of a sword and a chai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080884" name="Picture 1" descr="A logo of a sword and a chai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2753B"/>
    <w:multiLevelType w:val="multilevel"/>
    <w:tmpl w:val="D8387296"/>
    <w:numStyleLink w:val="Ai"/>
  </w:abstractNum>
  <w:abstractNum w:abstractNumId="1" w15:restartNumberingAfterBreak="0">
    <w:nsid w:val="360F1FB9"/>
    <w:multiLevelType w:val="multilevel"/>
    <w:tmpl w:val="D8387296"/>
    <w:styleLink w:val="Ai"/>
    <w:lvl w:ilvl="0">
      <w:start w:val="1"/>
      <w:numFmt w:val="upperLetter"/>
      <w:pStyle w:val="P1"/>
      <w:lvlText w:val="(%1)"/>
      <w:lvlJc w:val="left"/>
      <w:pPr>
        <w:ind w:left="709" w:hanging="709"/>
      </w:pPr>
      <w:rPr>
        <w:rFonts w:hint="default"/>
      </w:rPr>
    </w:lvl>
    <w:lvl w:ilvl="1">
      <w:start w:val="1"/>
      <w:numFmt w:val="lowerRoman"/>
      <w:pStyle w:val="P2"/>
      <w:lvlText w:val="(%2)"/>
      <w:lvlJc w:val="left"/>
      <w:pPr>
        <w:ind w:left="1134" w:hanging="425"/>
      </w:pPr>
      <w:rPr>
        <w:rFonts w:hint="default"/>
      </w:rPr>
    </w:lvl>
    <w:lvl w:ilvl="2">
      <w:start w:val="1"/>
      <w:numFmt w:val="bullet"/>
      <w:lvlText w:val="-"/>
      <w:lvlJc w:val="left"/>
      <w:pPr>
        <w:ind w:left="1134" w:hanging="425"/>
      </w:pPr>
      <w:rPr>
        <w:rFonts w:ascii="Calibri" w:hAnsi="Calibri" w:hint="default"/>
      </w:rPr>
    </w:lvl>
    <w:lvl w:ilvl="3">
      <w:start w:val="1"/>
      <w:numFmt w:val="bullet"/>
      <w:lvlText w:val="-"/>
      <w:lvlJc w:val="left"/>
      <w:pPr>
        <w:ind w:left="1418" w:hanging="284"/>
      </w:pPr>
      <w:rPr>
        <w:rFonts w:ascii="Calibri" w:hAnsi="Calibri"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right"/>
      <w:pPr>
        <w:ind w:left="709" w:hanging="709"/>
      </w:pPr>
      <w:rPr>
        <w:rFonts w:hint="default"/>
      </w:rPr>
    </w:lvl>
    <w:lvl w:ilvl="6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right"/>
      <w:pPr>
        <w:ind w:left="709" w:hanging="709"/>
      </w:pPr>
      <w:rPr>
        <w:rFonts w:hint="default"/>
      </w:rPr>
    </w:lvl>
  </w:abstractNum>
  <w:abstractNum w:abstractNumId="2" w15:restartNumberingAfterBreak="0">
    <w:nsid w:val="373C39E7"/>
    <w:multiLevelType w:val="multilevel"/>
    <w:tmpl w:val="6330BA66"/>
    <w:styleLink w:val="XX111111a"/>
    <w:lvl w:ilvl="0">
      <w:numFmt w:val="none"/>
      <w:pStyle w:val="XX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1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N2"/>
      <w:lvlText w:val="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N3"/>
      <w:lvlText w:val="%2.%3.%4"/>
      <w:lvlJc w:val="left"/>
      <w:pPr>
        <w:ind w:left="709" w:hanging="709"/>
      </w:pPr>
      <w:rPr>
        <w:rFonts w:hint="default"/>
      </w:rPr>
    </w:lvl>
    <w:lvl w:ilvl="4">
      <w:start w:val="1"/>
      <w:numFmt w:val="lowerLetter"/>
      <w:pStyle w:val="N4"/>
      <w:lvlText w:val="(%5)"/>
      <w:lvlJc w:val="left"/>
      <w:pPr>
        <w:ind w:left="1134" w:hanging="425"/>
      </w:pPr>
      <w:rPr>
        <w:rFonts w:hint="default"/>
      </w:rPr>
    </w:lvl>
    <w:lvl w:ilvl="5">
      <w:start w:val="1"/>
      <w:numFmt w:val="bullet"/>
      <w:lvlText w:val="-"/>
      <w:lvlJc w:val="left"/>
      <w:pPr>
        <w:ind w:left="1134" w:hanging="425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1418" w:hanging="284"/>
      </w:pPr>
      <w:rPr>
        <w:rFonts w:ascii="Calibri" w:hAnsi="Calibri"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3" w15:restartNumberingAfterBreak="0">
    <w:nsid w:val="4BCE69F7"/>
    <w:multiLevelType w:val="hybridMultilevel"/>
    <w:tmpl w:val="69BE2F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9730D"/>
    <w:multiLevelType w:val="hybridMultilevel"/>
    <w:tmpl w:val="0CFA53C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76121"/>
    <w:multiLevelType w:val="multilevel"/>
    <w:tmpl w:val="6330BA66"/>
    <w:numStyleLink w:val="XX111111a"/>
  </w:abstractNum>
  <w:abstractNum w:abstractNumId="6" w15:restartNumberingAfterBreak="0">
    <w:nsid w:val="55FF5CD3"/>
    <w:multiLevelType w:val="multilevel"/>
    <w:tmpl w:val="0425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91709E0"/>
    <w:multiLevelType w:val="multilevel"/>
    <w:tmpl w:val="620CF050"/>
    <w:lvl w:ilvl="0"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709" w:hanging="709"/>
      </w:pPr>
      <w:rPr>
        <w:rFonts w:hint="default"/>
      </w:rPr>
    </w:lvl>
    <w:lvl w:ilvl="4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ind w:left="1134" w:hanging="425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1418" w:hanging="284"/>
      </w:pPr>
      <w:rPr>
        <w:rFonts w:ascii="Calibri" w:hAnsi="Calibri"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8" w15:restartNumberingAfterBreak="0">
    <w:nsid w:val="71982FC7"/>
    <w:multiLevelType w:val="hybridMultilevel"/>
    <w:tmpl w:val="4508936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066589">
    <w:abstractNumId w:val="2"/>
  </w:num>
  <w:num w:numId="2" w16cid:durableId="571891769">
    <w:abstractNumId w:val="1"/>
  </w:num>
  <w:num w:numId="3" w16cid:durableId="1647006583">
    <w:abstractNumId w:val="0"/>
  </w:num>
  <w:num w:numId="4" w16cid:durableId="360202810">
    <w:abstractNumId w:val="6"/>
  </w:num>
  <w:num w:numId="5" w16cid:durableId="1926500340">
    <w:abstractNumId w:val="5"/>
  </w:num>
  <w:num w:numId="6" w16cid:durableId="1387266096">
    <w:abstractNumId w:val="4"/>
  </w:num>
  <w:num w:numId="7" w16cid:durableId="963779436">
    <w:abstractNumId w:val="8"/>
  </w:num>
  <w:num w:numId="8" w16cid:durableId="279460839">
    <w:abstractNumId w:val="7"/>
  </w:num>
  <w:num w:numId="9" w16cid:durableId="1456414335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doNotDisplayPageBoundaries/>
  <w:hideSpellingErrors/>
  <w:hideGrammaticalErrors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101"/>
    <w:rsid w:val="000033BF"/>
    <w:rsid w:val="00004A18"/>
    <w:rsid w:val="00016767"/>
    <w:rsid w:val="0002010F"/>
    <w:rsid w:val="00021496"/>
    <w:rsid w:val="00022D4B"/>
    <w:rsid w:val="000315B2"/>
    <w:rsid w:val="000350BB"/>
    <w:rsid w:val="00036454"/>
    <w:rsid w:val="00040827"/>
    <w:rsid w:val="00065032"/>
    <w:rsid w:val="0007350F"/>
    <w:rsid w:val="000846BF"/>
    <w:rsid w:val="000920B4"/>
    <w:rsid w:val="000A0D8B"/>
    <w:rsid w:val="000A1D1F"/>
    <w:rsid w:val="000A5965"/>
    <w:rsid w:val="000C45A0"/>
    <w:rsid w:val="000C591E"/>
    <w:rsid w:val="000E06F2"/>
    <w:rsid w:val="000E781C"/>
    <w:rsid w:val="000F0225"/>
    <w:rsid w:val="000F1672"/>
    <w:rsid w:val="000F174C"/>
    <w:rsid w:val="000F2230"/>
    <w:rsid w:val="00102081"/>
    <w:rsid w:val="00103EAB"/>
    <w:rsid w:val="00112A7B"/>
    <w:rsid w:val="0012010C"/>
    <w:rsid w:val="00121399"/>
    <w:rsid w:val="001374EF"/>
    <w:rsid w:val="00147E21"/>
    <w:rsid w:val="00151E8A"/>
    <w:rsid w:val="001707C9"/>
    <w:rsid w:val="001751CB"/>
    <w:rsid w:val="0017748D"/>
    <w:rsid w:val="00197ADE"/>
    <w:rsid w:val="001A46C2"/>
    <w:rsid w:val="001B4613"/>
    <w:rsid w:val="001C6F2C"/>
    <w:rsid w:val="001E4312"/>
    <w:rsid w:val="001F5D20"/>
    <w:rsid w:val="00201B33"/>
    <w:rsid w:val="00231471"/>
    <w:rsid w:val="0023166E"/>
    <w:rsid w:val="00233CE9"/>
    <w:rsid w:val="00243273"/>
    <w:rsid w:val="00264C5A"/>
    <w:rsid w:val="0027005C"/>
    <w:rsid w:val="00270388"/>
    <w:rsid w:val="002719C5"/>
    <w:rsid w:val="00280B6C"/>
    <w:rsid w:val="00292C72"/>
    <w:rsid w:val="002A33B5"/>
    <w:rsid w:val="002A6785"/>
    <w:rsid w:val="002B6078"/>
    <w:rsid w:val="002C2F37"/>
    <w:rsid w:val="002C34D2"/>
    <w:rsid w:val="002D2E05"/>
    <w:rsid w:val="002E3AE7"/>
    <w:rsid w:val="002F1434"/>
    <w:rsid w:val="0032322C"/>
    <w:rsid w:val="003243CB"/>
    <w:rsid w:val="003273D8"/>
    <w:rsid w:val="00335CD8"/>
    <w:rsid w:val="00356141"/>
    <w:rsid w:val="00365C14"/>
    <w:rsid w:val="00366D74"/>
    <w:rsid w:val="00377101"/>
    <w:rsid w:val="0038128B"/>
    <w:rsid w:val="00391282"/>
    <w:rsid w:val="003A16FD"/>
    <w:rsid w:val="003A7625"/>
    <w:rsid w:val="003B220C"/>
    <w:rsid w:val="003B5540"/>
    <w:rsid w:val="003B67DC"/>
    <w:rsid w:val="003B6F13"/>
    <w:rsid w:val="003C1A99"/>
    <w:rsid w:val="003C2821"/>
    <w:rsid w:val="004048E0"/>
    <w:rsid w:val="004064B9"/>
    <w:rsid w:val="0042121E"/>
    <w:rsid w:val="00421C45"/>
    <w:rsid w:val="0042291F"/>
    <w:rsid w:val="004278C4"/>
    <w:rsid w:val="00434978"/>
    <w:rsid w:val="00440439"/>
    <w:rsid w:val="00442571"/>
    <w:rsid w:val="004429F8"/>
    <w:rsid w:val="004450CD"/>
    <w:rsid w:val="0045519E"/>
    <w:rsid w:val="00461DA3"/>
    <w:rsid w:val="00464E3E"/>
    <w:rsid w:val="004660D9"/>
    <w:rsid w:val="00467CB9"/>
    <w:rsid w:val="00473F20"/>
    <w:rsid w:val="00474771"/>
    <w:rsid w:val="00483518"/>
    <w:rsid w:val="00491623"/>
    <w:rsid w:val="00492861"/>
    <w:rsid w:val="00493215"/>
    <w:rsid w:val="00495988"/>
    <w:rsid w:val="004A7656"/>
    <w:rsid w:val="004B1C22"/>
    <w:rsid w:val="004B1FDA"/>
    <w:rsid w:val="004D0B44"/>
    <w:rsid w:val="004D6CAB"/>
    <w:rsid w:val="004E3E0A"/>
    <w:rsid w:val="004E622E"/>
    <w:rsid w:val="004F69D0"/>
    <w:rsid w:val="004F7D82"/>
    <w:rsid w:val="00514B79"/>
    <w:rsid w:val="00522275"/>
    <w:rsid w:val="00524318"/>
    <w:rsid w:val="00527CFA"/>
    <w:rsid w:val="00534E60"/>
    <w:rsid w:val="00535B18"/>
    <w:rsid w:val="00542885"/>
    <w:rsid w:val="00546BCD"/>
    <w:rsid w:val="00561AC7"/>
    <w:rsid w:val="00563E1C"/>
    <w:rsid w:val="00592263"/>
    <w:rsid w:val="005973E2"/>
    <w:rsid w:val="005A42EA"/>
    <w:rsid w:val="005A7140"/>
    <w:rsid w:val="005B04BC"/>
    <w:rsid w:val="005C0119"/>
    <w:rsid w:val="005D16AA"/>
    <w:rsid w:val="005D3166"/>
    <w:rsid w:val="005D5D48"/>
    <w:rsid w:val="005E3BED"/>
    <w:rsid w:val="005E47FF"/>
    <w:rsid w:val="005F3585"/>
    <w:rsid w:val="005F49B8"/>
    <w:rsid w:val="00624949"/>
    <w:rsid w:val="00626C4C"/>
    <w:rsid w:val="00647FCA"/>
    <w:rsid w:val="006529C8"/>
    <w:rsid w:val="00672A8A"/>
    <w:rsid w:val="006919D4"/>
    <w:rsid w:val="006946BE"/>
    <w:rsid w:val="006C399A"/>
    <w:rsid w:val="006D2073"/>
    <w:rsid w:val="006D7CA8"/>
    <w:rsid w:val="0070682A"/>
    <w:rsid w:val="00710EB8"/>
    <w:rsid w:val="0071485D"/>
    <w:rsid w:val="007526BE"/>
    <w:rsid w:val="0075543F"/>
    <w:rsid w:val="00760A64"/>
    <w:rsid w:val="0076441F"/>
    <w:rsid w:val="00765792"/>
    <w:rsid w:val="00771EC9"/>
    <w:rsid w:val="00791CE4"/>
    <w:rsid w:val="007947D4"/>
    <w:rsid w:val="007A2478"/>
    <w:rsid w:val="007C08AE"/>
    <w:rsid w:val="007C415F"/>
    <w:rsid w:val="007E7394"/>
    <w:rsid w:val="00807859"/>
    <w:rsid w:val="00814B12"/>
    <w:rsid w:val="00815BED"/>
    <w:rsid w:val="00830686"/>
    <w:rsid w:val="00835309"/>
    <w:rsid w:val="00835E50"/>
    <w:rsid w:val="00840FF2"/>
    <w:rsid w:val="008550FA"/>
    <w:rsid w:val="00855CB6"/>
    <w:rsid w:val="00864109"/>
    <w:rsid w:val="00867832"/>
    <w:rsid w:val="00873153"/>
    <w:rsid w:val="00891BD8"/>
    <w:rsid w:val="008A2AB1"/>
    <w:rsid w:val="008B32F2"/>
    <w:rsid w:val="008B4F94"/>
    <w:rsid w:val="008B69F6"/>
    <w:rsid w:val="008C26FC"/>
    <w:rsid w:val="008D3081"/>
    <w:rsid w:val="008D5E1C"/>
    <w:rsid w:val="008D6E53"/>
    <w:rsid w:val="009004CC"/>
    <w:rsid w:val="00903FBB"/>
    <w:rsid w:val="00905C57"/>
    <w:rsid w:val="0092469A"/>
    <w:rsid w:val="00932596"/>
    <w:rsid w:val="00934DE2"/>
    <w:rsid w:val="009512D2"/>
    <w:rsid w:val="00952520"/>
    <w:rsid w:val="00962B6D"/>
    <w:rsid w:val="00963407"/>
    <w:rsid w:val="00973AF6"/>
    <w:rsid w:val="009916F6"/>
    <w:rsid w:val="009A1D2C"/>
    <w:rsid w:val="009A3263"/>
    <w:rsid w:val="009C0E99"/>
    <w:rsid w:val="009D08E6"/>
    <w:rsid w:val="009D11D8"/>
    <w:rsid w:val="009D17C9"/>
    <w:rsid w:val="009D528C"/>
    <w:rsid w:val="009F71E9"/>
    <w:rsid w:val="00A14D59"/>
    <w:rsid w:val="00A35779"/>
    <w:rsid w:val="00A46552"/>
    <w:rsid w:val="00A51A9B"/>
    <w:rsid w:val="00A578D6"/>
    <w:rsid w:val="00A74393"/>
    <w:rsid w:val="00A7747B"/>
    <w:rsid w:val="00A8416D"/>
    <w:rsid w:val="00A92B04"/>
    <w:rsid w:val="00A94363"/>
    <w:rsid w:val="00AA0705"/>
    <w:rsid w:val="00AA7083"/>
    <w:rsid w:val="00AB0E79"/>
    <w:rsid w:val="00AB2745"/>
    <w:rsid w:val="00AC07B4"/>
    <w:rsid w:val="00AD0D78"/>
    <w:rsid w:val="00AE257F"/>
    <w:rsid w:val="00AF1AE8"/>
    <w:rsid w:val="00AF218E"/>
    <w:rsid w:val="00AF3467"/>
    <w:rsid w:val="00AF3963"/>
    <w:rsid w:val="00B01A11"/>
    <w:rsid w:val="00B02839"/>
    <w:rsid w:val="00B04CCA"/>
    <w:rsid w:val="00B14EF7"/>
    <w:rsid w:val="00B16E9E"/>
    <w:rsid w:val="00B27229"/>
    <w:rsid w:val="00B31A04"/>
    <w:rsid w:val="00B358AE"/>
    <w:rsid w:val="00B35930"/>
    <w:rsid w:val="00B426F1"/>
    <w:rsid w:val="00B44602"/>
    <w:rsid w:val="00B47C04"/>
    <w:rsid w:val="00B50205"/>
    <w:rsid w:val="00B57B01"/>
    <w:rsid w:val="00B61905"/>
    <w:rsid w:val="00B71122"/>
    <w:rsid w:val="00B83381"/>
    <w:rsid w:val="00B84A35"/>
    <w:rsid w:val="00B8680A"/>
    <w:rsid w:val="00B90992"/>
    <w:rsid w:val="00BA2AC8"/>
    <w:rsid w:val="00BA70B0"/>
    <w:rsid w:val="00BA7F13"/>
    <w:rsid w:val="00BB3F9A"/>
    <w:rsid w:val="00BB4C85"/>
    <w:rsid w:val="00BC56C1"/>
    <w:rsid w:val="00BF2141"/>
    <w:rsid w:val="00BF77CF"/>
    <w:rsid w:val="00C008FF"/>
    <w:rsid w:val="00C01F56"/>
    <w:rsid w:val="00C07C5C"/>
    <w:rsid w:val="00C147B9"/>
    <w:rsid w:val="00C247B4"/>
    <w:rsid w:val="00C42781"/>
    <w:rsid w:val="00C42A6D"/>
    <w:rsid w:val="00C44000"/>
    <w:rsid w:val="00C56B30"/>
    <w:rsid w:val="00C70D0D"/>
    <w:rsid w:val="00C82158"/>
    <w:rsid w:val="00C949C1"/>
    <w:rsid w:val="00CA2106"/>
    <w:rsid w:val="00CB4F0D"/>
    <w:rsid w:val="00CC3D18"/>
    <w:rsid w:val="00CF2467"/>
    <w:rsid w:val="00CF482A"/>
    <w:rsid w:val="00D27731"/>
    <w:rsid w:val="00D30701"/>
    <w:rsid w:val="00D35534"/>
    <w:rsid w:val="00D3598F"/>
    <w:rsid w:val="00D530A9"/>
    <w:rsid w:val="00D53512"/>
    <w:rsid w:val="00D63094"/>
    <w:rsid w:val="00D649E3"/>
    <w:rsid w:val="00D80BC0"/>
    <w:rsid w:val="00D9013D"/>
    <w:rsid w:val="00D90923"/>
    <w:rsid w:val="00D950C6"/>
    <w:rsid w:val="00DA05FE"/>
    <w:rsid w:val="00DA374E"/>
    <w:rsid w:val="00DD2A3B"/>
    <w:rsid w:val="00DD5049"/>
    <w:rsid w:val="00DF16F0"/>
    <w:rsid w:val="00E001B9"/>
    <w:rsid w:val="00E00353"/>
    <w:rsid w:val="00E275DF"/>
    <w:rsid w:val="00E34F52"/>
    <w:rsid w:val="00E474CF"/>
    <w:rsid w:val="00E5031B"/>
    <w:rsid w:val="00E51E96"/>
    <w:rsid w:val="00E56555"/>
    <w:rsid w:val="00E67123"/>
    <w:rsid w:val="00E75321"/>
    <w:rsid w:val="00E806BD"/>
    <w:rsid w:val="00EA2F4D"/>
    <w:rsid w:val="00EA33B3"/>
    <w:rsid w:val="00EB0940"/>
    <w:rsid w:val="00EB0AA6"/>
    <w:rsid w:val="00EB116A"/>
    <w:rsid w:val="00EE2046"/>
    <w:rsid w:val="00EE2C7D"/>
    <w:rsid w:val="00EE3D1E"/>
    <w:rsid w:val="00F042F6"/>
    <w:rsid w:val="00F17E37"/>
    <w:rsid w:val="00F266C2"/>
    <w:rsid w:val="00F27AD6"/>
    <w:rsid w:val="00F415C8"/>
    <w:rsid w:val="00F440AA"/>
    <w:rsid w:val="00F5011D"/>
    <w:rsid w:val="00F6112B"/>
    <w:rsid w:val="00F627F3"/>
    <w:rsid w:val="00F72F33"/>
    <w:rsid w:val="00F77442"/>
    <w:rsid w:val="00F86ACC"/>
    <w:rsid w:val="00F947EC"/>
    <w:rsid w:val="00F94892"/>
    <w:rsid w:val="00F94B3F"/>
    <w:rsid w:val="00FA13CF"/>
    <w:rsid w:val="00FA3E6F"/>
    <w:rsid w:val="00FB248B"/>
    <w:rsid w:val="00FB4610"/>
    <w:rsid w:val="00FC4638"/>
    <w:rsid w:val="00FC697E"/>
    <w:rsid w:val="00FE1490"/>
    <w:rsid w:val="00FE4B19"/>
    <w:rsid w:val="00FE5BF4"/>
    <w:rsid w:val="00FE7EF2"/>
    <w:rsid w:val="00FF15AA"/>
    <w:rsid w:val="00FF1D70"/>
    <w:rsid w:val="00FF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618B998"/>
  <w15:chartTrackingRefBased/>
  <w15:docId w15:val="{0DCB0335-6A4D-42B6-9E01-431E41782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1"/>
    <w:lsdException w:name="heading 2" w:semiHidden="1" w:uiPriority="11" w:unhideWhenUsed="1" w:qFormat="1"/>
    <w:lsdException w:name="heading 3" w:semiHidden="1" w:uiPriority="11" w:unhideWhenUsed="1"/>
    <w:lsdException w:name="heading 4" w:semiHidden="1" w:uiPriority="11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D3081"/>
    <w:pPr>
      <w:spacing w:after="200" w:line="276" w:lineRule="auto"/>
      <w:jc w:val="both"/>
    </w:pPr>
    <w:rPr>
      <w:rFonts w:ascii="Trebuchet MS" w:hAnsi="Trebuchet MS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11"/>
    <w:unhideWhenUsed/>
    <w:rsid w:val="00973A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1"/>
    <w:unhideWhenUsed/>
    <w:rsid w:val="004450CD"/>
    <w:pPr>
      <w:widowControl w:val="0"/>
      <w:ind w:left="576" w:hanging="576"/>
      <w:outlineLvl w:val="1"/>
    </w:pPr>
    <w:rPr>
      <w:bCs/>
      <w:caps/>
      <w:kern w:val="32"/>
      <w:szCs w:val="32"/>
      <w:lang w:val="x-none"/>
    </w:rPr>
  </w:style>
  <w:style w:type="paragraph" w:styleId="Heading3">
    <w:name w:val="heading 3"/>
    <w:basedOn w:val="Normal"/>
    <w:next w:val="Normal"/>
    <w:link w:val="Heading3Char"/>
    <w:uiPriority w:val="11"/>
    <w:semiHidden/>
    <w:unhideWhenUsed/>
    <w:rsid w:val="00C07C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Heading4">
    <w:name w:val="heading 4"/>
    <w:basedOn w:val="Normal"/>
    <w:link w:val="Heading4Char"/>
    <w:uiPriority w:val="11"/>
    <w:unhideWhenUsed/>
    <w:rsid w:val="004450CD"/>
    <w:pPr>
      <w:keepNext/>
      <w:ind w:left="864" w:hanging="297"/>
      <w:outlineLvl w:val="3"/>
    </w:pPr>
    <w:rPr>
      <w:bCs/>
      <w:szCs w:val="28"/>
      <w:lang w:val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7710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710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710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710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710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">
    <w:name w:val="00"/>
    <w:link w:val="00Char"/>
    <w:qFormat/>
    <w:rsid w:val="005E47FF"/>
    <w:pPr>
      <w:spacing w:before="120" w:after="0" w:line="240" w:lineRule="auto"/>
      <w:jc w:val="both"/>
    </w:pPr>
    <w:rPr>
      <w:rFonts w:ascii="Trebuchet MS" w:eastAsia="Times New Roman" w:hAnsi="Trebuchet MS" w:cs="Times New Roman"/>
      <w:sz w:val="20"/>
      <w:szCs w:val="24"/>
    </w:rPr>
  </w:style>
  <w:style w:type="paragraph" w:customStyle="1" w:styleId="N1">
    <w:name w:val="N1"/>
    <w:basedOn w:val="00"/>
    <w:next w:val="N2"/>
    <w:link w:val="N1Char"/>
    <w:uiPriority w:val="2"/>
    <w:qFormat/>
    <w:rsid w:val="001751CB"/>
    <w:pPr>
      <w:keepNext/>
      <w:keepLines/>
      <w:numPr>
        <w:ilvl w:val="1"/>
        <w:numId w:val="5"/>
      </w:numPr>
      <w:spacing w:before="360" w:after="120"/>
      <w:jc w:val="left"/>
      <w:outlineLvl w:val="0"/>
    </w:pPr>
    <w:rPr>
      <w:b/>
      <w:bCs/>
      <w:smallCaps/>
      <w:kern w:val="32"/>
      <w:sz w:val="22"/>
      <w:szCs w:val="36"/>
      <w:lang w:eastAsia="ar-SA"/>
    </w:rPr>
  </w:style>
  <w:style w:type="character" w:customStyle="1" w:styleId="N1Char">
    <w:name w:val="N1 Char"/>
    <w:link w:val="N1"/>
    <w:uiPriority w:val="2"/>
    <w:rsid w:val="00C44000"/>
    <w:rPr>
      <w:rFonts w:ascii="Trebuchet MS" w:eastAsia="Times New Roman" w:hAnsi="Trebuchet MS" w:cs="Times New Roman"/>
      <w:b/>
      <w:bCs/>
      <w:smallCaps/>
      <w:kern w:val="32"/>
      <w:szCs w:val="36"/>
      <w:lang w:eastAsia="ar-SA"/>
    </w:rPr>
  </w:style>
  <w:style w:type="paragraph" w:customStyle="1" w:styleId="N2">
    <w:name w:val="N2"/>
    <w:basedOn w:val="00"/>
    <w:link w:val="N2Char"/>
    <w:uiPriority w:val="2"/>
    <w:qFormat/>
    <w:rsid w:val="001751CB"/>
    <w:pPr>
      <w:numPr>
        <w:ilvl w:val="2"/>
        <w:numId w:val="5"/>
      </w:numPr>
      <w:outlineLvl w:val="1"/>
    </w:pPr>
    <w:rPr>
      <w:bCs/>
      <w:szCs w:val="28"/>
      <w:lang w:eastAsia="ar-SA"/>
    </w:rPr>
  </w:style>
  <w:style w:type="character" w:customStyle="1" w:styleId="N2Char">
    <w:name w:val="N2 Char"/>
    <w:basedOn w:val="DefaultParagraphFont"/>
    <w:link w:val="N2"/>
    <w:uiPriority w:val="2"/>
    <w:locked/>
    <w:rsid w:val="00D27731"/>
    <w:rPr>
      <w:rFonts w:ascii="Trebuchet MS" w:eastAsia="Times New Roman" w:hAnsi="Trebuchet MS" w:cs="Times New Roman"/>
      <w:bCs/>
      <w:sz w:val="20"/>
      <w:szCs w:val="28"/>
      <w:lang w:eastAsia="ar-SA"/>
    </w:rPr>
  </w:style>
  <w:style w:type="paragraph" w:customStyle="1" w:styleId="N3">
    <w:name w:val="N3"/>
    <w:basedOn w:val="00"/>
    <w:link w:val="N3Char"/>
    <w:uiPriority w:val="3"/>
    <w:qFormat/>
    <w:rsid w:val="001751CB"/>
    <w:pPr>
      <w:numPr>
        <w:ilvl w:val="3"/>
        <w:numId w:val="5"/>
      </w:numPr>
      <w:outlineLvl w:val="2"/>
    </w:pPr>
    <w:rPr>
      <w:lang w:eastAsia="ar-SA"/>
    </w:rPr>
  </w:style>
  <w:style w:type="paragraph" w:styleId="Footer">
    <w:name w:val="footer"/>
    <w:basedOn w:val="Header"/>
    <w:link w:val="FooterChar"/>
    <w:uiPriority w:val="99"/>
    <w:unhideWhenUsed/>
    <w:rsid w:val="00B27229"/>
    <w:rPr>
      <w:iCs w:val="0"/>
      <w:szCs w:val="24"/>
    </w:rPr>
  </w:style>
  <w:style w:type="character" w:customStyle="1" w:styleId="FooterChar">
    <w:name w:val="Footer Char"/>
    <w:link w:val="Footer"/>
    <w:uiPriority w:val="99"/>
    <w:rsid w:val="00B27229"/>
    <w:rPr>
      <w:rFonts w:ascii="Trebuchet MS" w:eastAsia="Times New Roman" w:hAnsi="Trebuchet MS" w:cs="Times New Roman"/>
      <w:b/>
      <w:smallCaps/>
      <w:color w:val="008CC8"/>
      <w:sz w:val="20"/>
      <w:szCs w:val="24"/>
      <w:lang w:val="x-none"/>
    </w:rPr>
  </w:style>
  <w:style w:type="paragraph" w:styleId="Header">
    <w:name w:val="header"/>
    <w:basedOn w:val="00"/>
    <w:link w:val="HeaderChar"/>
    <w:uiPriority w:val="99"/>
    <w:unhideWhenUsed/>
    <w:rsid w:val="007526BE"/>
    <w:pPr>
      <w:tabs>
        <w:tab w:val="center" w:pos="4536"/>
        <w:tab w:val="right" w:pos="9072"/>
      </w:tabs>
      <w:jc w:val="right"/>
    </w:pPr>
    <w:rPr>
      <w:b/>
      <w:iCs/>
      <w:smallCaps/>
      <w:color w:val="008CC8"/>
      <w:szCs w:val="20"/>
      <w:lang w:val="x-none"/>
    </w:rPr>
  </w:style>
  <w:style w:type="character" w:customStyle="1" w:styleId="HeaderChar">
    <w:name w:val="Header Char"/>
    <w:link w:val="Header"/>
    <w:uiPriority w:val="99"/>
    <w:rsid w:val="007526BE"/>
    <w:rPr>
      <w:rFonts w:ascii="Trebuchet MS" w:eastAsia="Times New Roman" w:hAnsi="Trebuchet MS" w:cs="Times New Roman"/>
      <w:b/>
      <w:iCs/>
      <w:smallCaps/>
      <w:color w:val="008CC8"/>
      <w:sz w:val="20"/>
      <w:szCs w:val="20"/>
      <w:lang w:val="x-none"/>
    </w:rPr>
  </w:style>
  <w:style w:type="paragraph" w:customStyle="1" w:styleId="N4">
    <w:name w:val="N4"/>
    <w:basedOn w:val="00"/>
    <w:link w:val="N4Char"/>
    <w:uiPriority w:val="3"/>
    <w:qFormat/>
    <w:rsid w:val="001751CB"/>
    <w:pPr>
      <w:numPr>
        <w:ilvl w:val="4"/>
        <w:numId w:val="5"/>
      </w:numPr>
      <w:outlineLvl w:val="3"/>
    </w:pPr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7C5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1">
    <w:name w:val="P1"/>
    <w:basedOn w:val="00"/>
    <w:link w:val="P1Char"/>
    <w:uiPriority w:val="1"/>
    <w:qFormat/>
    <w:rsid w:val="00E34F52"/>
    <w:pPr>
      <w:numPr>
        <w:numId w:val="3"/>
      </w:numPr>
      <w:spacing w:after="120"/>
    </w:pPr>
    <w:rPr>
      <w:bCs/>
    </w:rPr>
  </w:style>
  <w:style w:type="paragraph" w:customStyle="1" w:styleId="P2">
    <w:name w:val="P2"/>
    <w:basedOn w:val="00"/>
    <w:link w:val="P2Char"/>
    <w:uiPriority w:val="1"/>
    <w:qFormat/>
    <w:rsid w:val="00E34F52"/>
    <w:pPr>
      <w:numPr>
        <w:ilvl w:val="1"/>
        <w:numId w:val="3"/>
      </w:numPr>
    </w:pPr>
  </w:style>
  <w:style w:type="numbering" w:customStyle="1" w:styleId="Ai">
    <w:name w:val="(A) / (i)"/>
    <w:uiPriority w:val="99"/>
    <w:rsid w:val="00E34F52"/>
    <w:pPr>
      <w:numPr>
        <w:numId w:val="2"/>
      </w:numPr>
    </w:pPr>
  </w:style>
  <w:style w:type="numbering" w:customStyle="1" w:styleId="XX111111a">
    <w:name w:val="XX / 1 / 1.1 / 1.1.1 / (a)"/>
    <w:uiPriority w:val="99"/>
    <w:rsid w:val="001751CB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11"/>
    <w:rsid w:val="008D30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1Char">
    <w:name w:val="P1 Char"/>
    <w:basedOn w:val="00Char"/>
    <w:link w:val="P1"/>
    <w:uiPriority w:val="1"/>
    <w:rsid w:val="00E34F52"/>
    <w:rPr>
      <w:rFonts w:ascii="Trebuchet MS" w:eastAsia="Times New Roman" w:hAnsi="Trebuchet MS" w:cs="Times New Roman"/>
      <w:bCs/>
      <w:sz w:val="20"/>
      <w:szCs w:val="24"/>
    </w:rPr>
  </w:style>
  <w:style w:type="character" w:customStyle="1" w:styleId="P2Char">
    <w:name w:val="P2 Char"/>
    <w:basedOn w:val="00Char"/>
    <w:link w:val="P2"/>
    <w:uiPriority w:val="1"/>
    <w:rsid w:val="00E34F52"/>
    <w:rPr>
      <w:rFonts w:ascii="Trebuchet MS" w:eastAsia="Times New Roman" w:hAnsi="Trebuchet MS" w:cs="Times New Roman"/>
      <w:sz w:val="20"/>
      <w:szCs w:val="24"/>
    </w:rPr>
  </w:style>
  <w:style w:type="paragraph" w:styleId="ListParagraph">
    <w:name w:val="List Paragraph"/>
    <w:basedOn w:val="Normal"/>
    <w:uiPriority w:val="34"/>
    <w:rsid w:val="00973AF6"/>
    <w:pPr>
      <w:ind w:left="720"/>
      <w:contextualSpacing/>
    </w:pPr>
  </w:style>
  <w:style w:type="character" w:customStyle="1" w:styleId="N4Char">
    <w:name w:val="N4 Char"/>
    <w:basedOn w:val="00Char"/>
    <w:link w:val="N4"/>
    <w:uiPriority w:val="3"/>
    <w:rsid w:val="00D27731"/>
    <w:rPr>
      <w:rFonts w:ascii="Trebuchet MS" w:eastAsia="Times New Roman" w:hAnsi="Trebuchet MS" w:cs="Times New Roman"/>
      <w:bCs/>
      <w:sz w:val="20"/>
      <w:szCs w:val="24"/>
    </w:rPr>
  </w:style>
  <w:style w:type="character" w:customStyle="1" w:styleId="00Char">
    <w:name w:val="00 Char"/>
    <w:basedOn w:val="DefaultParagraphFont"/>
    <w:link w:val="00"/>
    <w:rsid w:val="005E47FF"/>
    <w:rPr>
      <w:rFonts w:ascii="Trebuchet MS" w:eastAsia="Times New Roman" w:hAnsi="Trebuchet MS" w:cs="Times New Roman"/>
      <w:sz w:val="20"/>
      <w:szCs w:val="24"/>
    </w:rPr>
  </w:style>
  <w:style w:type="character" w:customStyle="1" w:styleId="N3Char">
    <w:name w:val="N3 Char"/>
    <w:basedOn w:val="00Char"/>
    <w:link w:val="N3"/>
    <w:uiPriority w:val="3"/>
    <w:rsid w:val="00D27731"/>
    <w:rPr>
      <w:rFonts w:ascii="Trebuchet MS" w:eastAsia="Times New Roman" w:hAnsi="Trebuchet MS" w:cs="Times New Roman"/>
      <w:sz w:val="20"/>
      <w:szCs w:val="24"/>
      <w:lang w:eastAsia="ar-SA"/>
    </w:rPr>
  </w:style>
  <w:style w:type="paragraph" w:styleId="NoSpacing">
    <w:name w:val="No Spacing"/>
    <w:uiPriority w:val="1"/>
    <w:unhideWhenUsed/>
    <w:rsid w:val="00E56555"/>
    <w:pPr>
      <w:spacing w:after="0" w:line="240" w:lineRule="auto"/>
    </w:pPr>
  </w:style>
  <w:style w:type="paragraph" w:customStyle="1" w:styleId="X">
    <w:name w:val="X"/>
    <w:basedOn w:val="00"/>
    <w:next w:val="00"/>
    <w:link w:val="XChar"/>
    <w:qFormat/>
    <w:rsid w:val="00C42781"/>
    <w:pPr>
      <w:spacing w:before="360" w:after="120"/>
      <w:jc w:val="left"/>
    </w:pPr>
    <w:rPr>
      <w:b/>
      <w:smallCaps/>
      <w:sz w:val="22"/>
      <w:szCs w:val="28"/>
    </w:rPr>
  </w:style>
  <w:style w:type="paragraph" w:styleId="Title">
    <w:name w:val="Title"/>
    <w:basedOn w:val="Normal"/>
    <w:next w:val="Normal"/>
    <w:link w:val="TitleChar"/>
    <w:uiPriority w:val="10"/>
    <w:unhideWhenUsed/>
    <w:rsid w:val="002703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XChar">
    <w:name w:val="X Char"/>
    <w:basedOn w:val="N1Char"/>
    <w:link w:val="X"/>
    <w:rsid w:val="00C44000"/>
    <w:rPr>
      <w:rFonts w:ascii="Trebuchet MS" w:eastAsia="Times New Roman" w:hAnsi="Trebuchet MS" w:cs="Times New Roman"/>
      <w:b/>
      <w:bCs w:val="0"/>
      <w:smallCaps/>
      <w:kern w:val="32"/>
      <w:szCs w:val="28"/>
      <w:lang w:eastAsia="ar-SA"/>
    </w:rPr>
  </w:style>
  <w:style w:type="character" w:customStyle="1" w:styleId="TitleChar">
    <w:name w:val="Title Char"/>
    <w:basedOn w:val="DefaultParagraphFont"/>
    <w:link w:val="Title"/>
    <w:uiPriority w:val="10"/>
    <w:rsid w:val="008D30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11"/>
    <w:rsid w:val="00E34F52"/>
    <w:rPr>
      <w:bCs/>
      <w:caps/>
      <w:kern w:val="32"/>
      <w:szCs w:val="32"/>
      <w:lang w:val="x-none"/>
    </w:rPr>
  </w:style>
  <w:style w:type="character" w:customStyle="1" w:styleId="Heading4Char">
    <w:name w:val="Heading 4 Char"/>
    <w:basedOn w:val="DefaultParagraphFont"/>
    <w:link w:val="Heading4"/>
    <w:uiPriority w:val="11"/>
    <w:rsid w:val="00E34F52"/>
    <w:rPr>
      <w:bCs/>
      <w:szCs w:val="28"/>
      <w:lang w:val="x-none"/>
    </w:rPr>
  </w:style>
  <w:style w:type="character" w:styleId="PlaceholderText">
    <w:name w:val="Placeholder Text"/>
    <w:basedOn w:val="DefaultParagraphFont"/>
    <w:uiPriority w:val="99"/>
    <w:semiHidden/>
    <w:rsid w:val="00A8416D"/>
    <w:rPr>
      <w:color w:val="808080"/>
    </w:rPr>
  </w:style>
  <w:style w:type="paragraph" w:customStyle="1" w:styleId="XX">
    <w:name w:val="XX"/>
    <w:basedOn w:val="00"/>
    <w:next w:val="00"/>
    <w:link w:val="XXChar"/>
    <w:qFormat/>
    <w:rsid w:val="001751CB"/>
    <w:pPr>
      <w:pageBreakBefore/>
      <w:numPr>
        <w:numId w:val="5"/>
      </w:numPr>
      <w:spacing w:after="360"/>
      <w:jc w:val="center"/>
    </w:pPr>
    <w:rPr>
      <w:b/>
      <w:bCs/>
      <w:smallCaps/>
      <w:sz w:val="24"/>
      <w:szCs w:val="32"/>
    </w:rPr>
  </w:style>
  <w:style w:type="character" w:customStyle="1" w:styleId="XXChar">
    <w:name w:val="XX Char"/>
    <w:basedOn w:val="00Char"/>
    <w:link w:val="XX"/>
    <w:rsid w:val="00493215"/>
    <w:rPr>
      <w:rFonts w:ascii="Trebuchet MS" w:eastAsia="Times New Roman" w:hAnsi="Trebuchet MS" w:cs="Times New Roman"/>
      <w:b/>
      <w:bCs/>
      <w:smallCaps/>
      <w:sz w:val="24"/>
      <w:szCs w:val="32"/>
    </w:rPr>
  </w:style>
  <w:style w:type="paragraph" w:styleId="FootnoteText">
    <w:name w:val="footnote text"/>
    <w:basedOn w:val="00"/>
    <w:link w:val="FootnoteTextChar"/>
    <w:uiPriority w:val="99"/>
    <w:unhideWhenUsed/>
    <w:rsid w:val="00527CFA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7CFA"/>
    <w:rPr>
      <w:rFonts w:ascii="Trebuchet MS" w:eastAsia="Times New Roman" w:hAnsi="Trebuchet MS" w:cs="Times New Roman"/>
      <w:sz w:val="18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C4400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44000"/>
    <w:rPr>
      <w:sz w:val="16"/>
      <w:szCs w:val="16"/>
    </w:rPr>
  </w:style>
  <w:style w:type="paragraph" w:styleId="CommentText">
    <w:name w:val="annotation text"/>
    <w:basedOn w:val="00"/>
    <w:link w:val="CommentTextChar"/>
    <w:uiPriority w:val="99"/>
    <w:unhideWhenUsed/>
    <w:rsid w:val="00C4400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4000"/>
    <w:rPr>
      <w:rFonts w:ascii="Trebuchet MS" w:eastAsia="Times New Roman" w:hAnsi="Trebuchet M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4F52"/>
    <w:pPr>
      <w:spacing w:before="0" w:after="160"/>
      <w:jc w:val="left"/>
    </w:pPr>
    <w:rPr>
      <w:rFonts w:eastAsia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4F52"/>
    <w:rPr>
      <w:rFonts w:ascii="Trebuchet MS" w:eastAsia="Times New Roman" w:hAnsi="Trebuchet MS" w:cs="Times New Roman"/>
      <w:b/>
      <w:bCs/>
      <w:sz w:val="20"/>
      <w:szCs w:val="20"/>
    </w:rPr>
  </w:style>
  <w:style w:type="numbering" w:styleId="111111">
    <w:name w:val="Outline List 2"/>
    <w:basedOn w:val="NoList"/>
    <w:uiPriority w:val="99"/>
    <w:semiHidden/>
    <w:unhideWhenUsed/>
    <w:rsid w:val="002F1434"/>
    <w:pPr>
      <w:numPr>
        <w:numId w:val="4"/>
      </w:numPr>
    </w:pPr>
  </w:style>
  <w:style w:type="paragraph" w:customStyle="1" w:styleId="N1x">
    <w:name w:val="N1x"/>
    <w:basedOn w:val="N1"/>
    <w:link w:val="N1xChar"/>
    <w:uiPriority w:val="2"/>
    <w:qFormat/>
    <w:rsid w:val="008C26FC"/>
    <w:pPr>
      <w:keepNext w:val="0"/>
      <w:keepLines w:val="0"/>
      <w:spacing w:before="120" w:after="0"/>
      <w:jc w:val="both"/>
    </w:pPr>
    <w:rPr>
      <w:b w:val="0"/>
      <w:smallCaps w:val="0"/>
      <w:sz w:val="20"/>
    </w:rPr>
  </w:style>
  <w:style w:type="character" w:customStyle="1" w:styleId="N1xChar">
    <w:name w:val="N1x Char"/>
    <w:basedOn w:val="N1Char"/>
    <w:link w:val="N1x"/>
    <w:uiPriority w:val="2"/>
    <w:rsid w:val="008C26FC"/>
    <w:rPr>
      <w:rFonts w:ascii="Trebuchet MS" w:eastAsia="Times New Roman" w:hAnsi="Trebuchet MS" w:cs="Times New Roman"/>
      <w:b w:val="0"/>
      <w:bCs/>
      <w:smallCaps w:val="0"/>
      <w:kern w:val="32"/>
      <w:sz w:val="20"/>
      <w:szCs w:val="36"/>
      <w:lang w:eastAsia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7101"/>
    <w:rPr>
      <w:rFonts w:eastAsiaTheme="majorEastAsia" w:cstheme="majorBidi"/>
      <w:color w:val="2F5496" w:themeColor="accent1" w:themeShade="BF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7101"/>
    <w:rPr>
      <w:rFonts w:eastAsiaTheme="majorEastAsia" w:cstheme="majorBidi"/>
      <w:i/>
      <w:iCs/>
      <w:color w:val="595959" w:themeColor="text1" w:themeTint="A6"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7101"/>
    <w:rPr>
      <w:rFonts w:eastAsiaTheme="majorEastAsia" w:cstheme="majorBidi"/>
      <w:color w:val="595959" w:themeColor="text1" w:themeTint="A6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7101"/>
    <w:rPr>
      <w:rFonts w:eastAsiaTheme="majorEastAsia" w:cstheme="majorBidi"/>
      <w:i/>
      <w:iCs/>
      <w:color w:val="272727" w:themeColor="text1" w:themeTint="D8"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7101"/>
    <w:rPr>
      <w:rFonts w:eastAsiaTheme="majorEastAsia" w:cstheme="majorBidi"/>
      <w:color w:val="272727" w:themeColor="text1" w:themeTint="D8"/>
      <w:sz w:val="20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37710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71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37710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7101"/>
    <w:rPr>
      <w:rFonts w:ascii="Trebuchet MS" w:hAnsi="Trebuchet MS"/>
      <w:i/>
      <w:iCs/>
      <w:color w:val="404040" w:themeColor="text1" w:themeTint="BF"/>
      <w:sz w:val="20"/>
      <w:szCs w:val="24"/>
    </w:rPr>
  </w:style>
  <w:style w:type="character" w:styleId="IntenseEmphasis">
    <w:name w:val="Intense Emphasis"/>
    <w:basedOn w:val="DefaultParagraphFont"/>
    <w:uiPriority w:val="21"/>
    <w:rsid w:val="0037710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3771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7101"/>
    <w:rPr>
      <w:rFonts w:ascii="Trebuchet MS" w:hAnsi="Trebuchet MS"/>
      <w:i/>
      <w:iCs/>
      <w:color w:val="2F5496" w:themeColor="accent1" w:themeShade="BF"/>
      <w:sz w:val="20"/>
      <w:szCs w:val="24"/>
    </w:rPr>
  </w:style>
  <w:style w:type="character" w:styleId="IntenseReference">
    <w:name w:val="Intense Reference"/>
    <w:basedOn w:val="DefaultParagraphFont"/>
    <w:uiPriority w:val="32"/>
    <w:rsid w:val="00377101"/>
    <w:rPr>
      <w:b/>
      <w:bCs/>
      <w:smallCaps/>
      <w:color w:val="2F5496" w:themeColor="accent1" w:themeShade="BF"/>
      <w:spacing w:val="5"/>
    </w:rPr>
  </w:style>
  <w:style w:type="paragraph" w:styleId="Revision">
    <w:name w:val="Revision"/>
    <w:hidden/>
    <w:uiPriority w:val="99"/>
    <w:semiHidden/>
    <w:rsid w:val="00440439"/>
    <w:pPr>
      <w:spacing w:after="0" w:line="240" w:lineRule="auto"/>
    </w:pPr>
    <w:rPr>
      <w:rFonts w:ascii="Trebuchet MS" w:hAnsi="Trebuchet MS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F440A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40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A0EFD-C909-49B0-853A-91C94F720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1518</Words>
  <Characters>8653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 Jan-Marcus Lohvart | TRINITI</dc:creator>
  <cp:keywords/>
  <dc:description/>
  <cp:lastModifiedBy>Kalev Koidumäe</cp:lastModifiedBy>
  <cp:revision>2</cp:revision>
  <dcterms:created xsi:type="dcterms:W3CDTF">2025-08-07T09:42:00Z</dcterms:created>
  <dcterms:modified xsi:type="dcterms:W3CDTF">2025-08-07T09:42:00Z</dcterms:modified>
</cp:coreProperties>
</file>